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73D" w:rsidRDefault="0039473D">
      <w:pPr>
        <w:jc w:val="center"/>
        <w:rPr>
          <w:rFonts w:ascii="Arial" w:hAnsi="Arial" w:cs="Arial"/>
          <w:sz w:val="28"/>
          <w:szCs w:val="28"/>
        </w:rPr>
      </w:pPr>
    </w:p>
    <w:p w:rsidR="0039473D" w:rsidRDefault="0039473D">
      <w:pPr>
        <w:pStyle w:val="Paragraphedeliste"/>
        <w:numPr>
          <w:ilvl w:val="0"/>
          <w:numId w:val="36"/>
        </w:numPr>
        <w:tabs>
          <w:tab w:val="left" w:pos="7935"/>
        </w:tabs>
        <w:rPr>
          <w:rFonts w:ascii="Arial" w:hAnsi="Arial" w:cs="Arial"/>
          <w:sz w:val="28"/>
          <w:szCs w:val="28"/>
        </w:rPr>
      </w:pPr>
    </w:p>
    <w:p w:rsidR="0039473D" w:rsidRDefault="00F9442A">
      <w:pPr>
        <w:pStyle w:val="Paragraphedeliste"/>
        <w:numPr>
          <w:ilvl w:val="0"/>
          <w:numId w:val="36"/>
        </w:numPr>
        <w:pBdr>
          <w:top w:val="single" w:sz="4" w:space="17" w:color="auto"/>
          <w:left w:val="single" w:sz="4" w:space="4" w:color="auto"/>
          <w:bottom w:val="single" w:sz="4" w:space="13" w:color="auto"/>
          <w:right w:val="single" w:sz="4" w:space="4" w:color="auto"/>
          <w:between w:val="single" w:sz="4" w:space="1" w:color="auto"/>
        </w:pBdr>
        <w:spacing w:before="200"/>
        <w:jc w:val="center"/>
        <w:rPr>
          <w:rFonts w:ascii="Arial" w:hAnsi="Arial" w:cs="Arial"/>
          <w:sz w:val="40"/>
          <w:szCs w:val="40"/>
        </w:rPr>
      </w:pPr>
      <w:r>
        <w:rPr>
          <w:rFonts w:ascii="Arial" w:hAnsi="Arial" w:cs="Arial"/>
          <w:b/>
          <w:bCs/>
          <w:sz w:val="40"/>
          <w:szCs w:val="40"/>
        </w:rPr>
        <w:t>DIPLÔME DE COMPTABILITÉ ET DE GESTION</w:t>
      </w:r>
    </w:p>
    <w:p w:rsidR="0039473D" w:rsidRDefault="0039473D">
      <w:pPr>
        <w:pStyle w:val="Titre1"/>
        <w:numPr>
          <w:ilvl w:val="0"/>
          <w:numId w:val="36"/>
        </w:numPr>
        <w:jc w:val="left"/>
        <w:rPr>
          <w:rFonts w:ascii="Arial" w:hAnsi="Arial" w:cs="Arial"/>
          <w:sz w:val="48"/>
          <w:szCs w:val="48"/>
        </w:rPr>
      </w:pPr>
    </w:p>
    <w:p w:rsidR="0039473D" w:rsidRDefault="0039473D">
      <w:pPr>
        <w:jc w:val="left"/>
        <w:rPr>
          <w:rFonts w:ascii="Arial" w:hAnsi="Arial" w:cs="Arial"/>
        </w:rPr>
      </w:pPr>
    </w:p>
    <w:p w:rsidR="0039473D" w:rsidRDefault="0039473D">
      <w:pPr>
        <w:jc w:val="left"/>
        <w:rPr>
          <w:rFonts w:ascii="Arial" w:hAnsi="Arial" w:cs="Arial"/>
        </w:rPr>
      </w:pPr>
    </w:p>
    <w:p w:rsidR="0039473D" w:rsidRDefault="0039473D">
      <w:pPr>
        <w:jc w:val="left"/>
        <w:rPr>
          <w:rFonts w:ascii="Arial" w:hAnsi="Arial" w:cs="Arial"/>
        </w:rPr>
      </w:pPr>
    </w:p>
    <w:p w:rsidR="0039473D" w:rsidRDefault="0039473D">
      <w:pPr>
        <w:jc w:val="left"/>
        <w:rPr>
          <w:rFonts w:ascii="Arial" w:hAnsi="Arial" w:cs="Arial"/>
        </w:rPr>
      </w:pPr>
    </w:p>
    <w:p w:rsidR="0039473D" w:rsidRDefault="0039473D">
      <w:pPr>
        <w:jc w:val="left"/>
        <w:rPr>
          <w:rFonts w:ascii="Arial" w:hAnsi="Arial" w:cs="Arial"/>
        </w:rPr>
      </w:pPr>
    </w:p>
    <w:p w:rsidR="0039473D" w:rsidRDefault="0039473D">
      <w:pPr>
        <w:jc w:val="left"/>
        <w:rPr>
          <w:rFonts w:ascii="Arial" w:hAnsi="Arial" w:cs="Arial"/>
        </w:rPr>
      </w:pPr>
    </w:p>
    <w:p w:rsidR="0039473D" w:rsidRDefault="0039473D">
      <w:pPr>
        <w:jc w:val="left"/>
        <w:rPr>
          <w:rFonts w:ascii="Arial" w:hAnsi="Arial" w:cs="Arial"/>
        </w:rPr>
      </w:pPr>
    </w:p>
    <w:p w:rsidR="0039473D" w:rsidRDefault="0039473D">
      <w:pPr>
        <w:jc w:val="left"/>
        <w:rPr>
          <w:rFonts w:ascii="Arial" w:hAnsi="Arial" w:cs="Arial"/>
        </w:rPr>
      </w:pPr>
    </w:p>
    <w:p w:rsidR="0039473D" w:rsidRDefault="0039473D">
      <w:pPr>
        <w:jc w:val="left"/>
        <w:rPr>
          <w:rFonts w:ascii="Arial" w:hAnsi="Arial" w:cs="Arial"/>
        </w:rPr>
      </w:pPr>
    </w:p>
    <w:p w:rsidR="0039473D" w:rsidRDefault="0039473D">
      <w:pPr>
        <w:jc w:val="left"/>
        <w:rPr>
          <w:rFonts w:ascii="Arial" w:hAnsi="Arial" w:cs="Arial"/>
        </w:rPr>
      </w:pPr>
    </w:p>
    <w:p w:rsidR="0039473D" w:rsidRDefault="00F9442A">
      <w:pPr>
        <w:pStyle w:val="Titre"/>
        <w:rPr>
          <w:rFonts w:ascii="Arial" w:hAnsi="Arial" w:cs="Arial"/>
          <w:b/>
          <w:bCs/>
          <w:caps/>
          <w:sz w:val="52"/>
          <w:szCs w:val="52"/>
        </w:rPr>
      </w:pPr>
      <w:r>
        <w:rPr>
          <w:rFonts w:ascii="Arial" w:hAnsi="Arial" w:cs="Arial"/>
          <w:b/>
          <w:sz w:val="40"/>
          <w:szCs w:val="40"/>
        </w:rPr>
        <w:t>UE 11 – CONTRÔLE DE GESTION</w:t>
      </w:r>
    </w:p>
    <w:p w:rsidR="0039473D" w:rsidRDefault="0039473D">
      <w:pPr>
        <w:jc w:val="center"/>
        <w:rPr>
          <w:rFonts w:ascii="Arial" w:hAnsi="Arial" w:cs="Arial"/>
          <w:sz w:val="22"/>
        </w:rPr>
      </w:pPr>
    </w:p>
    <w:p w:rsidR="0039473D" w:rsidRDefault="0039473D">
      <w:pPr>
        <w:jc w:val="center"/>
        <w:rPr>
          <w:rFonts w:ascii="Arial" w:hAnsi="Arial" w:cs="Arial"/>
          <w:sz w:val="22"/>
        </w:rPr>
      </w:pPr>
    </w:p>
    <w:p w:rsidR="0039473D" w:rsidRDefault="0039473D">
      <w:pPr>
        <w:jc w:val="center"/>
        <w:rPr>
          <w:rFonts w:ascii="Arial" w:hAnsi="Arial" w:cs="Arial"/>
          <w:sz w:val="22"/>
        </w:rPr>
      </w:pPr>
    </w:p>
    <w:p w:rsidR="0039473D" w:rsidRDefault="0039473D">
      <w:pPr>
        <w:jc w:val="center"/>
        <w:rPr>
          <w:rFonts w:ascii="Arial" w:hAnsi="Arial" w:cs="Arial"/>
          <w:sz w:val="22"/>
        </w:rPr>
      </w:pPr>
    </w:p>
    <w:p w:rsidR="0039473D" w:rsidRDefault="0039473D">
      <w:pPr>
        <w:jc w:val="center"/>
        <w:rPr>
          <w:rFonts w:ascii="Arial" w:hAnsi="Arial" w:cs="Arial"/>
          <w:sz w:val="22"/>
        </w:rPr>
      </w:pPr>
    </w:p>
    <w:p w:rsidR="0039473D" w:rsidRDefault="0039473D">
      <w:pPr>
        <w:jc w:val="center"/>
        <w:rPr>
          <w:rFonts w:ascii="Arial" w:hAnsi="Arial" w:cs="Arial"/>
          <w:sz w:val="22"/>
        </w:rPr>
      </w:pPr>
    </w:p>
    <w:p w:rsidR="0039473D" w:rsidRDefault="0039473D">
      <w:pPr>
        <w:jc w:val="center"/>
        <w:rPr>
          <w:rFonts w:ascii="Arial" w:hAnsi="Arial" w:cs="Arial"/>
          <w:sz w:val="22"/>
        </w:rPr>
      </w:pPr>
    </w:p>
    <w:p w:rsidR="0039473D" w:rsidRDefault="0039473D">
      <w:pPr>
        <w:jc w:val="center"/>
        <w:rPr>
          <w:rFonts w:ascii="Arial" w:hAnsi="Arial" w:cs="Arial"/>
          <w:sz w:val="22"/>
        </w:rPr>
      </w:pPr>
    </w:p>
    <w:p w:rsidR="0039473D" w:rsidRDefault="0039473D">
      <w:pPr>
        <w:jc w:val="center"/>
        <w:rPr>
          <w:rFonts w:ascii="Arial" w:hAnsi="Arial" w:cs="Arial"/>
          <w:sz w:val="22"/>
        </w:rPr>
      </w:pPr>
    </w:p>
    <w:p w:rsidR="0039473D" w:rsidRDefault="0039473D">
      <w:pPr>
        <w:jc w:val="center"/>
        <w:rPr>
          <w:rFonts w:ascii="Arial" w:hAnsi="Arial" w:cs="Arial"/>
          <w:sz w:val="22"/>
        </w:rPr>
      </w:pPr>
    </w:p>
    <w:p w:rsidR="0039473D" w:rsidRDefault="0039473D">
      <w:pPr>
        <w:jc w:val="center"/>
        <w:rPr>
          <w:rFonts w:ascii="Arial" w:hAnsi="Arial" w:cs="Arial"/>
          <w:sz w:val="22"/>
        </w:rPr>
      </w:pPr>
    </w:p>
    <w:p w:rsidR="0039473D" w:rsidRDefault="0039473D">
      <w:pPr>
        <w:spacing w:line="252" w:lineRule="auto"/>
        <w:jc w:val="center"/>
        <w:rPr>
          <w:rFonts w:ascii="Arial" w:hAnsi="Arial" w:cs="Arial"/>
          <w:b/>
          <w:sz w:val="22"/>
        </w:rPr>
      </w:pPr>
    </w:p>
    <w:p w:rsidR="0039473D" w:rsidRDefault="0039473D">
      <w:pPr>
        <w:rPr>
          <w:rFonts w:ascii="Arial" w:hAnsi="Arial" w:cs="Arial"/>
        </w:rPr>
      </w:pPr>
    </w:p>
    <w:p w:rsidR="0039473D" w:rsidRDefault="00F9442A">
      <w:pPr>
        <w:pStyle w:val="Titre"/>
        <w:rPr>
          <w:rFonts w:ascii="Arial" w:hAnsi="Arial" w:cs="Arial"/>
          <w:b/>
          <w:bCs/>
          <w:caps/>
          <w:sz w:val="36"/>
          <w:szCs w:val="36"/>
        </w:rPr>
      </w:pPr>
      <w:r>
        <w:rPr>
          <w:rFonts w:ascii="Arial" w:hAnsi="Arial" w:cs="Arial"/>
          <w:b/>
          <w:bCs/>
          <w:caps/>
          <w:sz w:val="36"/>
          <w:szCs w:val="36"/>
        </w:rPr>
        <w:t>SESSION 2020</w:t>
      </w:r>
    </w:p>
    <w:p w:rsidR="0039473D" w:rsidRDefault="0039473D">
      <w:pPr>
        <w:rPr>
          <w:rFonts w:ascii="Arial" w:hAnsi="Arial" w:cs="Arial"/>
        </w:rPr>
      </w:pPr>
    </w:p>
    <w:p w:rsidR="0039473D" w:rsidRDefault="0039473D">
      <w:pPr>
        <w:rPr>
          <w:rFonts w:ascii="Arial" w:hAnsi="Arial" w:cs="Arial"/>
        </w:rPr>
      </w:pPr>
    </w:p>
    <w:p w:rsidR="0039473D" w:rsidRDefault="0039473D">
      <w:pPr>
        <w:rPr>
          <w:rFonts w:ascii="Arial" w:hAnsi="Arial" w:cs="Arial"/>
        </w:rPr>
      </w:pPr>
    </w:p>
    <w:p w:rsidR="0039473D" w:rsidRDefault="0039473D">
      <w:pPr>
        <w:rPr>
          <w:rFonts w:ascii="Arial" w:hAnsi="Arial" w:cs="Arial"/>
        </w:rPr>
      </w:pPr>
    </w:p>
    <w:p w:rsidR="0039473D" w:rsidRDefault="0039473D">
      <w:pPr>
        <w:rPr>
          <w:rFonts w:ascii="Arial" w:hAnsi="Arial" w:cs="Arial"/>
        </w:rPr>
      </w:pPr>
    </w:p>
    <w:p w:rsidR="0039473D" w:rsidRDefault="00F9442A">
      <w:pPr>
        <w:tabs>
          <w:tab w:val="left" w:pos="8340"/>
        </w:tabs>
        <w:spacing w:before="60"/>
        <w:jc w:val="center"/>
        <w:rPr>
          <w:rFonts w:ascii="Arial" w:hAnsi="Arial" w:cs="Arial"/>
          <w:b/>
          <w:sz w:val="28"/>
          <w:szCs w:val="28"/>
        </w:rPr>
      </w:pPr>
      <w:r>
        <w:rPr>
          <w:rFonts w:ascii="Arial" w:hAnsi="Arial" w:cs="Arial"/>
          <w:b/>
          <w:sz w:val="28"/>
          <w:szCs w:val="28"/>
        </w:rPr>
        <w:t>Durée de l’épreuve : 4 heures     -     Coefficient : 1</w:t>
      </w:r>
    </w:p>
    <w:p w:rsidR="0039473D" w:rsidRDefault="00F9442A">
      <w:pPr>
        <w:jc w:val="left"/>
        <w:rPr>
          <w:rFonts w:ascii="Arial" w:hAnsi="Arial" w:cs="Arial"/>
          <w:b/>
          <w:szCs w:val="24"/>
        </w:rPr>
      </w:pPr>
      <w:r>
        <w:rPr>
          <w:rFonts w:ascii="Arial" w:hAnsi="Arial" w:cs="Arial"/>
          <w:b/>
          <w:szCs w:val="24"/>
        </w:rPr>
        <w:br w:type="page"/>
      </w:r>
    </w:p>
    <w:p w:rsidR="0039473D" w:rsidRDefault="0039473D">
      <w:pPr>
        <w:jc w:val="left"/>
        <w:rPr>
          <w:rFonts w:ascii="Arial" w:hAnsi="Arial" w:cs="Arial"/>
          <w:b/>
          <w:bCs/>
          <w:caps/>
        </w:rPr>
      </w:pPr>
    </w:p>
    <w:p w:rsidR="0039473D" w:rsidRDefault="00F9442A">
      <w:pPr>
        <w:pStyle w:val="Titre3"/>
        <w:rPr>
          <w:rFonts w:ascii="Arial" w:hAnsi="Arial" w:cs="Arial"/>
          <w:sz w:val="28"/>
          <w:szCs w:val="28"/>
        </w:rPr>
      </w:pPr>
      <w:r>
        <w:rPr>
          <w:rFonts w:ascii="Arial" w:hAnsi="Arial" w:cs="Arial"/>
          <w:sz w:val="28"/>
          <w:szCs w:val="28"/>
        </w:rPr>
        <w:t>UE 11 – CONTRÔLE DE GESTION</w:t>
      </w:r>
    </w:p>
    <w:p w:rsidR="0039473D" w:rsidRDefault="00F9442A">
      <w:pPr>
        <w:pBdr>
          <w:bottom w:val="single" w:sz="6" w:space="1" w:color="auto"/>
        </w:pBdr>
        <w:tabs>
          <w:tab w:val="left" w:pos="8340"/>
        </w:tabs>
        <w:spacing w:before="60"/>
        <w:jc w:val="center"/>
        <w:rPr>
          <w:rFonts w:ascii="Arial" w:hAnsi="Arial" w:cs="Arial"/>
          <w:b/>
          <w:szCs w:val="24"/>
        </w:rPr>
      </w:pPr>
      <w:r>
        <w:rPr>
          <w:rFonts w:ascii="Arial" w:hAnsi="Arial" w:cs="Arial"/>
          <w:b/>
          <w:szCs w:val="24"/>
        </w:rPr>
        <w:t>Durée de l’épreuve : 4 heures     -     coefficient : 1</w:t>
      </w:r>
    </w:p>
    <w:p w:rsidR="0039473D" w:rsidRDefault="0039473D">
      <w:pPr>
        <w:pBdr>
          <w:bottom w:val="single" w:sz="6" w:space="1" w:color="auto"/>
        </w:pBdr>
        <w:tabs>
          <w:tab w:val="left" w:pos="8340"/>
        </w:tabs>
        <w:spacing w:before="60"/>
        <w:jc w:val="center"/>
        <w:rPr>
          <w:rFonts w:ascii="Arial" w:hAnsi="Arial" w:cs="Arial"/>
          <w:b/>
          <w:szCs w:val="24"/>
        </w:rPr>
      </w:pPr>
    </w:p>
    <w:p w:rsidR="0039473D" w:rsidRDefault="00F9442A">
      <w:pPr>
        <w:pStyle w:val="Titre"/>
        <w:spacing w:before="120"/>
        <w:jc w:val="both"/>
        <w:rPr>
          <w:rFonts w:ascii="Arial" w:hAnsi="Arial" w:cs="Arial"/>
          <w:sz w:val="22"/>
          <w:szCs w:val="22"/>
        </w:rPr>
      </w:pPr>
      <w:r>
        <w:rPr>
          <w:rFonts w:ascii="Arial" w:hAnsi="Arial" w:cs="Arial"/>
          <w:sz w:val="22"/>
          <w:szCs w:val="22"/>
        </w:rPr>
        <w:t xml:space="preserve">Document autorisé : </w:t>
      </w:r>
      <w:r>
        <w:rPr>
          <w:rFonts w:ascii="Arial" w:hAnsi="Arial" w:cs="Arial"/>
          <w:b/>
          <w:sz w:val="22"/>
          <w:szCs w:val="22"/>
        </w:rPr>
        <w:t>aucun.</w:t>
      </w:r>
    </w:p>
    <w:p w:rsidR="0039473D" w:rsidRDefault="0039473D">
      <w:pPr>
        <w:rPr>
          <w:rFonts w:ascii="Arial" w:hAnsi="Arial" w:cs="Arial"/>
          <w:sz w:val="22"/>
        </w:rPr>
      </w:pPr>
    </w:p>
    <w:p w:rsidR="0039473D" w:rsidRDefault="00F9442A">
      <w:pPr>
        <w:rPr>
          <w:rFonts w:ascii="Arial" w:hAnsi="Arial" w:cs="Arial"/>
          <w:sz w:val="22"/>
        </w:rPr>
      </w:pPr>
      <w:r>
        <w:rPr>
          <w:rFonts w:ascii="Arial" w:hAnsi="Arial" w:cs="Arial"/>
          <w:sz w:val="22"/>
        </w:rPr>
        <w:t xml:space="preserve">Matériel autorisé : </w:t>
      </w:r>
    </w:p>
    <w:p w:rsidR="0039473D" w:rsidRDefault="00F9442A">
      <w:pPr>
        <w:rPr>
          <w:rFonts w:ascii="Arial" w:hAnsi="Arial" w:cs="Arial"/>
          <w:b/>
          <w:sz w:val="22"/>
        </w:rPr>
      </w:pPr>
      <w:r>
        <w:rPr>
          <w:rFonts w:ascii="Arial" w:hAnsi="Arial" w:cs="Arial"/>
          <w:b/>
          <w:sz w:val="22"/>
        </w:rPr>
        <w:t>- L’usage de la calculatrice avec mode examen actif est autorisé.</w:t>
      </w:r>
    </w:p>
    <w:p w:rsidR="0039473D" w:rsidRDefault="00F9442A">
      <w:pPr>
        <w:rPr>
          <w:rFonts w:ascii="Arial" w:hAnsi="Arial" w:cs="Arial"/>
          <w:b/>
          <w:sz w:val="22"/>
        </w:rPr>
      </w:pPr>
      <w:r>
        <w:rPr>
          <w:rFonts w:ascii="Arial" w:hAnsi="Arial" w:cs="Arial"/>
          <w:b/>
          <w:sz w:val="22"/>
        </w:rPr>
        <w:t>- L’usage de la calculatrice sans mémoire, « type collège », est autorisé.</w:t>
      </w:r>
    </w:p>
    <w:p w:rsidR="0039473D" w:rsidRDefault="0039473D">
      <w:pPr>
        <w:widowControl w:val="0"/>
        <w:rPr>
          <w:rFonts w:ascii="Arial" w:hAnsi="Arial" w:cs="Arial"/>
          <w:b/>
          <w:sz w:val="22"/>
        </w:rPr>
      </w:pPr>
    </w:p>
    <w:p w:rsidR="0039473D" w:rsidRDefault="00F9442A">
      <w:pPr>
        <w:pStyle w:val="Titre"/>
        <w:jc w:val="both"/>
        <w:rPr>
          <w:rFonts w:ascii="Arial" w:hAnsi="Arial" w:cs="Arial"/>
          <w:bCs/>
          <w:sz w:val="22"/>
          <w:szCs w:val="22"/>
        </w:rPr>
      </w:pPr>
      <w:r>
        <w:rPr>
          <w:rFonts w:ascii="Arial" w:hAnsi="Arial" w:cs="Arial"/>
          <w:b/>
          <w:sz w:val="22"/>
          <w:szCs w:val="22"/>
        </w:rPr>
        <w:t>Tout autre matériel est interdit.</w:t>
      </w:r>
    </w:p>
    <w:p w:rsidR="0039473D" w:rsidRDefault="0039473D">
      <w:pPr>
        <w:pStyle w:val="Titre"/>
        <w:jc w:val="both"/>
        <w:rPr>
          <w:rFonts w:ascii="Arial" w:hAnsi="Arial" w:cs="Arial"/>
          <w:bCs/>
          <w:sz w:val="22"/>
          <w:szCs w:val="22"/>
        </w:rPr>
      </w:pPr>
    </w:p>
    <w:p w:rsidR="0039473D" w:rsidRDefault="00F9442A">
      <w:pPr>
        <w:pStyle w:val="Titre"/>
        <w:jc w:val="both"/>
        <w:rPr>
          <w:rFonts w:ascii="Arial" w:hAnsi="Arial" w:cs="Arial"/>
          <w:sz w:val="22"/>
          <w:szCs w:val="22"/>
        </w:rPr>
      </w:pPr>
      <w:r>
        <w:rPr>
          <w:rFonts w:ascii="Arial" w:hAnsi="Arial" w:cs="Arial"/>
          <w:sz w:val="22"/>
          <w:szCs w:val="22"/>
        </w:rPr>
        <w:t>Document remis au candidat :</w:t>
      </w:r>
    </w:p>
    <w:p w:rsidR="0039473D" w:rsidRDefault="00F9442A">
      <w:pPr>
        <w:pStyle w:val="Titre"/>
        <w:jc w:val="both"/>
        <w:rPr>
          <w:rFonts w:ascii="Arial" w:hAnsi="Arial" w:cs="Arial"/>
          <w:b/>
          <w:bCs/>
          <w:sz w:val="22"/>
          <w:szCs w:val="22"/>
        </w:rPr>
      </w:pPr>
      <w:r>
        <w:rPr>
          <w:rFonts w:ascii="Arial" w:hAnsi="Arial" w:cs="Arial"/>
          <w:b/>
          <w:bCs/>
          <w:sz w:val="22"/>
          <w:szCs w:val="22"/>
        </w:rPr>
        <w:t>Le sujet comporte 13 pages numérotées de 1/13 à 13/13 dont l’annexe A page 13/13 à rendre avec la copie .</w:t>
      </w:r>
    </w:p>
    <w:p w:rsidR="0039473D" w:rsidRDefault="0039473D">
      <w:pPr>
        <w:pStyle w:val="Titre"/>
        <w:jc w:val="both"/>
        <w:rPr>
          <w:rFonts w:ascii="Arial" w:hAnsi="Arial" w:cs="Arial"/>
          <w:b/>
          <w:bCs/>
          <w:sz w:val="22"/>
          <w:szCs w:val="22"/>
        </w:rPr>
      </w:pPr>
    </w:p>
    <w:p w:rsidR="0039473D" w:rsidRDefault="00F9442A">
      <w:pPr>
        <w:pStyle w:val="Titre"/>
        <w:pBdr>
          <w:bottom w:val="single" w:sz="4" w:space="1" w:color="auto"/>
        </w:pBdr>
        <w:jc w:val="both"/>
        <w:rPr>
          <w:rFonts w:ascii="Arial" w:hAnsi="Arial" w:cs="Arial"/>
          <w:sz w:val="22"/>
          <w:szCs w:val="22"/>
        </w:rPr>
      </w:pPr>
      <w:r>
        <w:rPr>
          <w:rFonts w:ascii="Arial" w:hAnsi="Arial" w:cs="Arial"/>
          <w:sz w:val="22"/>
          <w:szCs w:val="22"/>
        </w:rPr>
        <w:t>Il vous est demandé de vérifier que le sujet est complet dès sa mise à votre disposition.</w:t>
      </w:r>
    </w:p>
    <w:p w:rsidR="0039473D" w:rsidRDefault="0039473D">
      <w:pPr>
        <w:pStyle w:val="Titre"/>
        <w:pBdr>
          <w:bottom w:val="single" w:sz="4" w:space="1" w:color="auto"/>
        </w:pBdr>
        <w:jc w:val="both"/>
        <w:rPr>
          <w:rFonts w:ascii="Arial" w:hAnsi="Arial" w:cs="Arial"/>
          <w:sz w:val="22"/>
          <w:szCs w:val="22"/>
        </w:rPr>
      </w:pPr>
    </w:p>
    <w:p w:rsidR="0039473D" w:rsidRDefault="00F9442A">
      <w:pPr>
        <w:pStyle w:val="Sous-titre"/>
        <w:spacing w:before="120"/>
        <w:ind w:right="96"/>
        <w:rPr>
          <w:i/>
          <w:iCs/>
          <w:spacing w:val="0"/>
        </w:rPr>
      </w:pPr>
      <w:r>
        <w:rPr>
          <w:i/>
          <w:iCs/>
          <w:spacing w:val="0"/>
        </w:rPr>
        <w:t>Le sujet se présente sous la forme de 4 dossiers indépendants</w:t>
      </w:r>
    </w:p>
    <w:p w:rsidR="0039473D" w:rsidRDefault="0039473D">
      <w:pPr>
        <w:shd w:val="clear" w:color="auto" w:fill="FFFFFF"/>
        <w:tabs>
          <w:tab w:val="left" w:leader="dot" w:pos="9308"/>
        </w:tabs>
        <w:ind w:left="28"/>
        <w:rPr>
          <w:rFonts w:ascii="Arial" w:hAnsi="Arial" w:cs="Arial"/>
          <w:b/>
          <w:bCs/>
          <w:color w:val="000000"/>
          <w:sz w:val="22"/>
        </w:rPr>
      </w:pPr>
    </w:p>
    <w:p w:rsidR="0039473D" w:rsidRDefault="00F9442A">
      <w:pPr>
        <w:shd w:val="clear" w:color="auto" w:fill="FFFFFF"/>
        <w:tabs>
          <w:tab w:val="left" w:pos="8647"/>
          <w:tab w:val="left" w:leader="dot" w:pos="9310"/>
          <w:tab w:val="left" w:pos="9356"/>
          <w:tab w:val="left" w:pos="9923"/>
        </w:tabs>
        <w:ind w:left="34"/>
        <w:rPr>
          <w:rFonts w:ascii="Arial" w:hAnsi="Arial" w:cs="Arial"/>
          <w:b/>
          <w:bCs/>
          <w:color w:val="000000"/>
          <w:sz w:val="22"/>
        </w:rPr>
      </w:pPr>
      <w:r>
        <w:rPr>
          <w:rFonts w:ascii="Arial" w:hAnsi="Arial" w:cs="Arial"/>
          <w:b/>
          <w:bCs/>
          <w:color w:val="000000"/>
          <w:sz w:val="22"/>
        </w:rPr>
        <w:t>DOSSIER 1 :</w:t>
      </w:r>
      <w:r>
        <w:t xml:space="preserve"> </w:t>
      </w:r>
      <w:r>
        <w:rPr>
          <w:rFonts w:ascii="Arial" w:hAnsi="Arial" w:cs="Arial"/>
          <w:b/>
          <w:bCs/>
          <w:color w:val="000000"/>
          <w:sz w:val="22"/>
        </w:rPr>
        <w:t>Mise en place de la méthode des coûts à base d’activité</w:t>
      </w:r>
      <w:r>
        <w:rPr>
          <w:rFonts w:ascii="Arial" w:hAnsi="Arial" w:cs="Arial"/>
          <w:bCs/>
          <w:color w:val="000000"/>
          <w:sz w:val="22"/>
        </w:rPr>
        <w:tab/>
      </w:r>
      <w:r>
        <w:rPr>
          <w:rFonts w:ascii="Arial" w:hAnsi="Arial" w:cs="Arial"/>
          <w:b/>
          <w:color w:val="000000"/>
          <w:sz w:val="22"/>
        </w:rPr>
        <w:t>(8,5 points)</w:t>
      </w:r>
    </w:p>
    <w:p w:rsidR="0039473D" w:rsidRDefault="00F9442A">
      <w:pPr>
        <w:shd w:val="clear" w:color="auto" w:fill="FFFFFF"/>
        <w:tabs>
          <w:tab w:val="left" w:pos="8647"/>
        </w:tabs>
        <w:ind w:left="34"/>
        <w:rPr>
          <w:rFonts w:ascii="Arial" w:hAnsi="Arial" w:cs="Arial"/>
          <w:b/>
          <w:bCs/>
          <w:color w:val="000000"/>
          <w:sz w:val="22"/>
        </w:rPr>
      </w:pPr>
      <w:r>
        <w:rPr>
          <w:rFonts w:ascii="Arial" w:hAnsi="Arial" w:cs="Arial"/>
          <w:b/>
          <w:bCs/>
          <w:color w:val="000000"/>
          <w:sz w:val="22"/>
        </w:rPr>
        <w:t>DOSSIER 2 :</w:t>
      </w:r>
      <w:r>
        <w:t xml:space="preserve"> </w:t>
      </w:r>
      <w:r>
        <w:rPr>
          <w:rFonts w:ascii="Arial" w:hAnsi="Arial" w:cs="Arial"/>
          <w:b/>
          <w:bCs/>
          <w:color w:val="000000"/>
          <w:sz w:val="22"/>
        </w:rPr>
        <w:t>Gestion et contrôle budgétaire des ventes</w:t>
      </w:r>
      <w:r>
        <w:rPr>
          <w:rFonts w:ascii="Arial" w:hAnsi="Arial" w:cs="Arial"/>
          <w:bCs/>
          <w:color w:val="000000"/>
          <w:sz w:val="22"/>
        </w:rPr>
        <w:tab/>
      </w:r>
      <w:bookmarkStart w:id="0" w:name="_GoBack"/>
      <w:bookmarkEnd w:id="0"/>
      <w:r>
        <w:rPr>
          <w:rFonts w:ascii="Arial" w:hAnsi="Arial" w:cs="Arial"/>
          <w:b/>
          <w:bCs/>
          <w:color w:val="000000"/>
          <w:sz w:val="22"/>
        </w:rPr>
        <w:t>(4 points)</w:t>
      </w:r>
    </w:p>
    <w:p w:rsidR="0039473D" w:rsidRDefault="00F9442A">
      <w:pPr>
        <w:shd w:val="clear" w:color="auto" w:fill="FFFFFF"/>
        <w:tabs>
          <w:tab w:val="left" w:pos="8580"/>
          <w:tab w:val="left" w:pos="8647"/>
          <w:tab w:val="left" w:leader="dot" w:pos="9310"/>
          <w:tab w:val="left" w:pos="9356"/>
          <w:tab w:val="left" w:pos="9923"/>
        </w:tabs>
        <w:ind w:left="34"/>
        <w:rPr>
          <w:rFonts w:ascii="Arial" w:hAnsi="Arial" w:cs="Arial"/>
          <w:b/>
          <w:bCs/>
          <w:color w:val="000000"/>
          <w:sz w:val="22"/>
        </w:rPr>
      </w:pPr>
      <w:r>
        <w:rPr>
          <w:rFonts w:ascii="Arial" w:hAnsi="Arial" w:cs="Arial"/>
          <w:b/>
          <w:bCs/>
          <w:color w:val="000000"/>
          <w:sz w:val="22"/>
        </w:rPr>
        <w:t>DOSSIER 3 : Mise en place d’une nouvelle formation</w:t>
      </w:r>
      <w:r>
        <w:rPr>
          <w:rFonts w:ascii="Arial" w:hAnsi="Arial" w:cs="Arial"/>
          <w:bCs/>
          <w:color w:val="000000"/>
          <w:sz w:val="22"/>
        </w:rPr>
        <w:tab/>
      </w:r>
      <w:r>
        <w:rPr>
          <w:rFonts w:ascii="Arial" w:hAnsi="Arial" w:cs="Arial"/>
          <w:bCs/>
          <w:color w:val="000000"/>
          <w:sz w:val="22"/>
        </w:rPr>
        <w:tab/>
      </w:r>
      <w:r>
        <w:rPr>
          <w:rFonts w:ascii="Arial" w:hAnsi="Arial" w:cs="Arial"/>
          <w:b/>
          <w:color w:val="000000"/>
          <w:sz w:val="22"/>
        </w:rPr>
        <w:t>(5 points)</w:t>
      </w:r>
    </w:p>
    <w:p w:rsidR="0039473D" w:rsidRDefault="00F9442A">
      <w:pPr>
        <w:shd w:val="clear" w:color="auto" w:fill="FFFFFF"/>
        <w:tabs>
          <w:tab w:val="left" w:pos="8647"/>
          <w:tab w:val="left" w:pos="10063"/>
        </w:tabs>
        <w:ind w:left="34"/>
        <w:rPr>
          <w:rFonts w:ascii="Arial" w:hAnsi="Arial" w:cs="Arial"/>
          <w:bCs/>
          <w:color w:val="000000"/>
          <w:sz w:val="22"/>
        </w:rPr>
      </w:pPr>
      <w:r>
        <w:rPr>
          <w:rFonts w:ascii="Arial" w:hAnsi="Arial" w:cs="Arial"/>
          <w:b/>
          <w:bCs/>
          <w:color w:val="000000"/>
          <w:sz w:val="22"/>
        </w:rPr>
        <w:t xml:space="preserve">DOSSIER 4 : Gestion de la performance </w:t>
      </w:r>
      <w:r>
        <w:rPr>
          <w:rFonts w:ascii="Arial" w:hAnsi="Arial" w:cs="Arial"/>
          <w:color w:val="000000"/>
          <w:sz w:val="22"/>
        </w:rPr>
        <w:tab/>
      </w:r>
      <w:r>
        <w:rPr>
          <w:rFonts w:ascii="Arial" w:hAnsi="Arial" w:cs="Arial"/>
          <w:b/>
          <w:color w:val="000000"/>
          <w:sz w:val="22"/>
        </w:rPr>
        <w:t>(2,5 points)</w:t>
      </w:r>
    </w:p>
    <w:p w:rsidR="0039473D" w:rsidRDefault="0039473D">
      <w:pPr>
        <w:shd w:val="clear" w:color="auto" w:fill="FFFFFF"/>
        <w:tabs>
          <w:tab w:val="left" w:pos="5387"/>
          <w:tab w:val="left" w:leader="dot" w:pos="9310"/>
          <w:tab w:val="left" w:pos="9356"/>
          <w:tab w:val="left" w:pos="9923"/>
        </w:tabs>
        <w:ind w:left="32"/>
        <w:rPr>
          <w:rFonts w:ascii="Arial" w:hAnsi="Arial" w:cs="Arial"/>
          <w:b/>
          <w:bCs/>
          <w:color w:val="000000"/>
          <w:sz w:val="22"/>
        </w:rPr>
      </w:pPr>
    </w:p>
    <w:p w:rsidR="0039473D" w:rsidRDefault="00F9442A">
      <w:pPr>
        <w:shd w:val="clear" w:color="auto" w:fill="FFFFFF"/>
        <w:jc w:val="center"/>
        <w:rPr>
          <w:rFonts w:ascii="Arial" w:hAnsi="Arial" w:cs="Arial"/>
          <w:bCs/>
          <w:color w:val="000000"/>
          <w:spacing w:val="-7"/>
          <w:sz w:val="22"/>
        </w:rPr>
      </w:pPr>
      <w:r>
        <w:rPr>
          <w:rFonts w:ascii="Arial" w:hAnsi="Arial" w:cs="Arial"/>
          <w:bCs/>
          <w:color w:val="000000"/>
          <w:spacing w:val="-7"/>
          <w:sz w:val="22"/>
        </w:rPr>
        <w:t>________________________________________________________________________________________</w:t>
      </w:r>
    </w:p>
    <w:p w:rsidR="0039473D" w:rsidRDefault="00F9442A">
      <w:pPr>
        <w:shd w:val="clear" w:color="auto" w:fill="FFFFFF"/>
        <w:spacing w:before="120"/>
        <w:rPr>
          <w:rFonts w:ascii="Arial" w:hAnsi="Arial" w:cs="Arial"/>
          <w:b/>
          <w:iCs/>
          <w:color w:val="000000"/>
          <w:sz w:val="22"/>
        </w:rPr>
      </w:pPr>
      <w:r>
        <w:rPr>
          <w:rFonts w:ascii="Arial" w:hAnsi="Arial" w:cs="Arial"/>
          <w:b/>
          <w:iCs/>
          <w:color w:val="000000"/>
          <w:sz w:val="22"/>
        </w:rPr>
        <w:t>BASE DOCUMENTAIRE</w:t>
      </w:r>
    </w:p>
    <w:p w:rsidR="0039473D" w:rsidRDefault="0039473D">
      <w:pPr>
        <w:tabs>
          <w:tab w:val="left" w:pos="284"/>
          <w:tab w:val="left" w:leader="dot" w:pos="9310"/>
          <w:tab w:val="left" w:pos="9356"/>
        </w:tabs>
        <w:jc w:val="left"/>
        <w:rPr>
          <w:rFonts w:ascii="Arial" w:hAnsi="Arial" w:cs="Arial"/>
          <w:sz w:val="22"/>
        </w:rPr>
      </w:pPr>
    </w:p>
    <w:p w:rsidR="0039473D" w:rsidRDefault="00F9442A">
      <w:pPr>
        <w:tabs>
          <w:tab w:val="left" w:pos="1418"/>
          <w:tab w:val="left" w:pos="1701"/>
        </w:tabs>
        <w:jc w:val="left"/>
        <w:rPr>
          <w:rFonts w:ascii="Arial" w:hAnsi="Arial" w:cs="Arial"/>
          <w:sz w:val="22"/>
        </w:rPr>
      </w:pPr>
      <w:r>
        <w:rPr>
          <w:rFonts w:ascii="Arial" w:hAnsi="Arial" w:cs="Arial"/>
          <w:sz w:val="22"/>
        </w:rPr>
        <w:t>Document 1</w:t>
      </w:r>
      <w:r>
        <w:rPr>
          <w:rFonts w:ascii="Arial" w:hAnsi="Arial" w:cs="Arial"/>
          <w:sz w:val="22"/>
        </w:rPr>
        <w:tab/>
        <w:t>-</w:t>
      </w:r>
      <w:r>
        <w:rPr>
          <w:rFonts w:ascii="Arial" w:hAnsi="Arial" w:cs="Arial"/>
          <w:sz w:val="22"/>
        </w:rPr>
        <w:tab/>
        <w:t>Analyse de la profitabilité par la méthode des centres d’analyse</w:t>
      </w:r>
    </w:p>
    <w:p w:rsidR="0039473D" w:rsidRDefault="00F9442A">
      <w:pPr>
        <w:tabs>
          <w:tab w:val="left" w:pos="1418"/>
          <w:tab w:val="left" w:pos="1701"/>
        </w:tabs>
        <w:jc w:val="left"/>
        <w:rPr>
          <w:rFonts w:ascii="Arial" w:hAnsi="Arial" w:cs="Arial"/>
          <w:sz w:val="22"/>
        </w:rPr>
      </w:pPr>
      <w:r>
        <w:rPr>
          <w:rFonts w:ascii="Arial" w:hAnsi="Arial" w:cs="Arial"/>
          <w:sz w:val="22"/>
        </w:rPr>
        <w:t>Document 2</w:t>
      </w:r>
      <w:r>
        <w:rPr>
          <w:rFonts w:ascii="Arial" w:hAnsi="Arial" w:cs="Arial"/>
          <w:sz w:val="22"/>
        </w:rPr>
        <w:tab/>
        <w:t>-</w:t>
      </w:r>
      <w:r>
        <w:rPr>
          <w:rFonts w:ascii="Arial" w:hAnsi="Arial" w:cs="Arial"/>
          <w:sz w:val="22"/>
        </w:rPr>
        <w:tab/>
        <w:t>Données relatives aux prestations vendues en 2019</w:t>
      </w:r>
    </w:p>
    <w:p w:rsidR="0039473D" w:rsidRDefault="00F9442A">
      <w:pPr>
        <w:tabs>
          <w:tab w:val="left" w:pos="1418"/>
          <w:tab w:val="left" w:pos="1701"/>
          <w:tab w:val="left" w:pos="9310"/>
          <w:tab w:val="left" w:pos="9356"/>
        </w:tabs>
        <w:jc w:val="left"/>
        <w:rPr>
          <w:rFonts w:ascii="Arial" w:hAnsi="Arial" w:cs="Arial"/>
          <w:sz w:val="22"/>
        </w:rPr>
      </w:pPr>
      <w:r>
        <w:rPr>
          <w:rFonts w:ascii="Arial" w:hAnsi="Arial" w:cs="Arial"/>
          <w:sz w:val="22"/>
        </w:rPr>
        <w:t>Document 3</w:t>
      </w:r>
      <w:r>
        <w:tab/>
        <w:t>-</w:t>
      </w:r>
      <w:r>
        <w:tab/>
      </w:r>
      <w:r>
        <w:rPr>
          <w:rFonts w:ascii="Arial" w:hAnsi="Arial" w:cs="Arial"/>
          <w:sz w:val="22"/>
        </w:rPr>
        <w:t>Charges directes inhérentes aux prestations vendues en 2019</w:t>
      </w:r>
    </w:p>
    <w:p w:rsidR="0039473D" w:rsidRDefault="00F9442A">
      <w:pPr>
        <w:tabs>
          <w:tab w:val="left" w:pos="1418"/>
          <w:tab w:val="left" w:pos="1701"/>
          <w:tab w:val="left" w:pos="9310"/>
          <w:tab w:val="left" w:pos="9356"/>
        </w:tabs>
        <w:jc w:val="left"/>
        <w:rPr>
          <w:rFonts w:ascii="Arial" w:hAnsi="Arial" w:cs="Arial"/>
          <w:sz w:val="16"/>
        </w:rPr>
      </w:pPr>
      <w:r>
        <w:rPr>
          <w:rFonts w:ascii="Arial" w:hAnsi="Arial" w:cs="Arial"/>
          <w:sz w:val="22"/>
        </w:rPr>
        <w:t>Document 4 </w:t>
      </w:r>
      <w:r>
        <w:tab/>
        <w:t>-</w:t>
      </w:r>
      <w:r>
        <w:tab/>
      </w:r>
      <w:r>
        <w:rPr>
          <w:rFonts w:ascii="Arial" w:hAnsi="Arial" w:cs="Arial"/>
          <w:sz w:val="22"/>
        </w:rPr>
        <w:t>Données relatives aux différentes activités</w:t>
      </w:r>
    </w:p>
    <w:p w:rsidR="0039473D" w:rsidRDefault="00F9442A">
      <w:pPr>
        <w:tabs>
          <w:tab w:val="left" w:pos="1418"/>
          <w:tab w:val="left" w:pos="1701"/>
        </w:tabs>
        <w:jc w:val="left"/>
        <w:rPr>
          <w:rFonts w:ascii="Arial" w:hAnsi="Arial" w:cs="Arial"/>
          <w:sz w:val="22"/>
        </w:rPr>
      </w:pPr>
      <w:r>
        <w:rPr>
          <w:rFonts w:ascii="Arial" w:hAnsi="Arial" w:cs="Arial"/>
          <w:sz w:val="22"/>
        </w:rPr>
        <w:t>Document 5</w:t>
      </w:r>
      <w:r>
        <w:tab/>
        <w:t>-</w:t>
      </w:r>
      <w:r>
        <w:tab/>
      </w:r>
      <w:r>
        <w:rPr>
          <w:rFonts w:ascii="Arial" w:hAnsi="Arial" w:cs="Arial"/>
          <w:sz w:val="22"/>
        </w:rPr>
        <w:t>Volume et analyse des ventes depuis 2012</w:t>
      </w:r>
    </w:p>
    <w:p w:rsidR="0039473D" w:rsidRDefault="00F9442A">
      <w:pPr>
        <w:tabs>
          <w:tab w:val="left" w:pos="1418"/>
          <w:tab w:val="left" w:pos="1701"/>
        </w:tabs>
        <w:jc w:val="left"/>
        <w:rPr>
          <w:rFonts w:ascii="Arial" w:hAnsi="Arial" w:cs="Arial"/>
          <w:sz w:val="22"/>
        </w:rPr>
      </w:pPr>
      <w:r>
        <w:rPr>
          <w:rFonts w:ascii="Arial" w:hAnsi="Arial" w:cs="Arial"/>
          <w:sz w:val="22"/>
        </w:rPr>
        <w:t>Document 6</w:t>
      </w:r>
      <w:r>
        <w:tab/>
        <w:t>-</w:t>
      </w:r>
      <w:r>
        <w:tab/>
      </w:r>
      <w:r>
        <w:rPr>
          <w:rFonts w:ascii="Arial" w:hAnsi="Arial" w:cs="Arial"/>
          <w:sz w:val="22"/>
        </w:rPr>
        <w:t>Données relatives au contrôle budgétaire des ventes 2019</w:t>
      </w:r>
    </w:p>
    <w:p w:rsidR="0039473D" w:rsidRDefault="00F9442A">
      <w:pPr>
        <w:tabs>
          <w:tab w:val="left" w:pos="1418"/>
          <w:tab w:val="left" w:pos="1701"/>
        </w:tabs>
        <w:jc w:val="left"/>
        <w:rPr>
          <w:rFonts w:ascii="Arial" w:hAnsi="Arial" w:cs="Arial"/>
          <w:sz w:val="21"/>
          <w:szCs w:val="21"/>
        </w:rPr>
      </w:pPr>
      <w:r>
        <w:rPr>
          <w:rFonts w:ascii="Arial" w:hAnsi="Arial" w:cs="Arial"/>
          <w:sz w:val="22"/>
        </w:rPr>
        <w:t>Document 7</w:t>
      </w:r>
      <w:r>
        <w:rPr>
          <w:sz w:val="21"/>
          <w:szCs w:val="21"/>
        </w:rPr>
        <w:tab/>
        <w:t>-</w:t>
      </w:r>
      <w:r>
        <w:rPr>
          <w:sz w:val="21"/>
          <w:szCs w:val="21"/>
        </w:rPr>
        <w:tab/>
      </w:r>
      <w:r>
        <w:rPr>
          <w:rFonts w:ascii="Arial" w:hAnsi="Arial" w:cs="Arial"/>
          <w:sz w:val="22"/>
        </w:rPr>
        <w:t>Conditions d’exploitation de la nouvelle formation - « Contractualisation des achats »</w:t>
      </w:r>
    </w:p>
    <w:p w:rsidR="0039473D" w:rsidRDefault="00F9442A">
      <w:pPr>
        <w:tabs>
          <w:tab w:val="left" w:pos="1418"/>
          <w:tab w:val="left" w:pos="1701"/>
        </w:tabs>
        <w:jc w:val="left"/>
        <w:rPr>
          <w:rFonts w:ascii="Arial" w:hAnsi="Arial" w:cs="Arial"/>
          <w:sz w:val="22"/>
        </w:rPr>
      </w:pPr>
      <w:r>
        <w:rPr>
          <w:rFonts w:ascii="Arial" w:hAnsi="Arial" w:cs="Arial"/>
          <w:sz w:val="22"/>
        </w:rPr>
        <w:t>Document 8</w:t>
      </w:r>
      <w:r>
        <w:rPr>
          <w:rFonts w:ascii="Arial" w:hAnsi="Arial" w:cs="Arial"/>
          <w:sz w:val="22"/>
        </w:rPr>
        <w:tab/>
        <w:t>-</w:t>
      </w:r>
      <w:r>
        <w:rPr>
          <w:rFonts w:ascii="Arial" w:hAnsi="Arial" w:cs="Arial"/>
          <w:sz w:val="22"/>
        </w:rPr>
        <w:tab/>
        <w:t>Planning de mise en place de la nouvelle formation</w:t>
      </w:r>
    </w:p>
    <w:p w:rsidR="0039473D" w:rsidRDefault="00F9442A">
      <w:pPr>
        <w:tabs>
          <w:tab w:val="left" w:pos="1418"/>
          <w:tab w:val="left" w:pos="1701"/>
          <w:tab w:val="left" w:pos="9310"/>
          <w:tab w:val="left" w:pos="9356"/>
        </w:tabs>
        <w:jc w:val="left"/>
        <w:rPr>
          <w:rFonts w:ascii="Arial" w:hAnsi="Arial" w:cs="Arial"/>
        </w:rPr>
      </w:pPr>
      <w:r>
        <w:rPr>
          <w:rFonts w:ascii="Arial" w:hAnsi="Arial" w:cs="Arial"/>
          <w:sz w:val="22"/>
        </w:rPr>
        <w:t>Document 9</w:t>
      </w:r>
      <w:r>
        <w:tab/>
        <w:t>-</w:t>
      </w:r>
      <w:r>
        <w:tab/>
      </w:r>
      <w:r>
        <w:rPr>
          <w:rFonts w:ascii="Arial" w:hAnsi="Arial" w:cs="Arial"/>
          <w:sz w:val="22"/>
        </w:rPr>
        <w:t xml:space="preserve">Extrait d’un échange lors d’une réunion de travail pour la mise en place de la nouvelle </w:t>
      </w:r>
      <w:r>
        <w:rPr>
          <w:rFonts w:ascii="Arial" w:hAnsi="Arial" w:cs="Arial"/>
          <w:sz w:val="22"/>
        </w:rPr>
        <w:tab/>
      </w:r>
      <w:r>
        <w:rPr>
          <w:rFonts w:ascii="Arial" w:hAnsi="Arial" w:cs="Arial"/>
          <w:sz w:val="22"/>
        </w:rPr>
        <w:tab/>
        <w:t>formation « Contractualisation des achats »</w:t>
      </w:r>
    </w:p>
    <w:p w:rsidR="0039473D" w:rsidRDefault="0039473D">
      <w:pPr>
        <w:tabs>
          <w:tab w:val="left" w:pos="284"/>
          <w:tab w:val="left" w:leader="dot" w:pos="9310"/>
          <w:tab w:val="left" w:pos="9356"/>
        </w:tabs>
        <w:jc w:val="left"/>
        <w:rPr>
          <w:rFonts w:ascii="Arial" w:hAnsi="Arial" w:cs="Arial"/>
          <w:sz w:val="22"/>
        </w:rPr>
      </w:pPr>
    </w:p>
    <w:p w:rsidR="0039473D" w:rsidRDefault="00F9442A">
      <w:pPr>
        <w:tabs>
          <w:tab w:val="left" w:pos="284"/>
          <w:tab w:val="left" w:leader="dot" w:pos="9310"/>
          <w:tab w:val="left" w:pos="9356"/>
        </w:tabs>
        <w:jc w:val="left"/>
        <w:rPr>
          <w:rFonts w:ascii="Arial" w:hAnsi="Arial" w:cs="Arial"/>
          <w:b/>
          <w:sz w:val="22"/>
        </w:rPr>
      </w:pPr>
      <w:r>
        <w:rPr>
          <w:rFonts w:ascii="Arial" w:hAnsi="Arial" w:cs="Arial"/>
          <w:b/>
          <w:sz w:val="22"/>
        </w:rPr>
        <w:t>Annexe A – Graphe MPM relatif à la mise en place de la formation</w:t>
      </w:r>
    </w:p>
    <w:p w:rsidR="0039473D" w:rsidRDefault="0039473D">
      <w:pPr>
        <w:tabs>
          <w:tab w:val="left" w:pos="284"/>
          <w:tab w:val="left" w:leader="dot" w:pos="9310"/>
          <w:tab w:val="left" w:pos="9356"/>
        </w:tabs>
        <w:jc w:val="left"/>
        <w:rPr>
          <w:rFonts w:ascii="Arial" w:hAnsi="Arial" w:cs="Arial"/>
          <w:sz w:val="22"/>
        </w:rPr>
      </w:pPr>
    </w:p>
    <w:p w:rsidR="0039473D" w:rsidRDefault="00F9442A">
      <w:pPr>
        <w:tabs>
          <w:tab w:val="left" w:pos="284"/>
          <w:tab w:val="left" w:leader="dot" w:pos="9310"/>
          <w:tab w:val="left" w:pos="9356"/>
        </w:tabs>
        <w:jc w:val="left"/>
        <w:rPr>
          <w:rFonts w:ascii="Arial" w:hAnsi="Arial" w:cs="Arial"/>
          <w:b/>
          <w:sz w:val="22"/>
        </w:rPr>
      </w:pPr>
      <w:r>
        <w:rPr>
          <w:rFonts w:ascii="Arial" w:hAnsi="Arial" w:cs="Arial"/>
          <w:b/>
          <w:sz w:val="22"/>
        </w:rPr>
        <w:t>NOTA : l’annexe A doit obligatoirement être rendue avec la copie.</w:t>
      </w:r>
    </w:p>
    <w:p w:rsidR="0039473D" w:rsidRDefault="0039473D">
      <w:pPr>
        <w:tabs>
          <w:tab w:val="left" w:pos="284"/>
          <w:tab w:val="left" w:leader="dot" w:pos="9310"/>
          <w:tab w:val="left" w:pos="9356"/>
        </w:tabs>
        <w:jc w:val="left"/>
        <w:rPr>
          <w:rFonts w:ascii="Arial" w:hAnsi="Arial" w:cs="Arial"/>
          <w:sz w:val="22"/>
        </w:rPr>
      </w:pPr>
    </w:p>
    <w:p w:rsidR="0039473D" w:rsidRDefault="00F9442A">
      <w:pPr>
        <w:pStyle w:val="Titre"/>
        <w:pBdr>
          <w:top w:val="single" w:sz="4" w:space="1" w:color="auto"/>
          <w:left w:val="single" w:sz="4" w:space="4" w:color="auto"/>
          <w:bottom w:val="single" w:sz="4" w:space="1" w:color="auto"/>
          <w:right w:val="single" w:sz="4" w:space="4" w:color="auto"/>
        </w:pBdr>
        <w:shd w:val="clear" w:color="auto" w:fill="FFFFFF"/>
        <w:rPr>
          <w:rFonts w:ascii="Arial" w:hAnsi="Arial" w:cs="Arial"/>
          <w:b/>
          <w:bCs/>
          <w:sz w:val="22"/>
          <w:szCs w:val="22"/>
          <w:u w:val="single"/>
        </w:rPr>
      </w:pPr>
      <w:r>
        <w:rPr>
          <w:rFonts w:ascii="Arial" w:hAnsi="Arial" w:cs="Arial"/>
          <w:b/>
          <w:bCs/>
          <w:sz w:val="22"/>
          <w:szCs w:val="22"/>
          <w:u w:val="single"/>
        </w:rPr>
        <w:t>AVERTISSEMENT</w:t>
      </w:r>
    </w:p>
    <w:p w:rsidR="0039473D" w:rsidRDefault="00F9442A">
      <w:pPr>
        <w:pStyle w:val="Titre"/>
        <w:pBdr>
          <w:top w:val="single" w:sz="4" w:space="1" w:color="auto"/>
          <w:left w:val="single" w:sz="4" w:space="4" w:color="auto"/>
          <w:bottom w:val="single" w:sz="4" w:space="1" w:color="auto"/>
          <w:right w:val="single" w:sz="4" w:space="4" w:color="auto"/>
        </w:pBdr>
        <w:shd w:val="clear" w:color="auto" w:fill="FFFFFF"/>
        <w:rPr>
          <w:rFonts w:ascii="Arial" w:hAnsi="Arial" w:cs="Arial"/>
          <w:b/>
          <w:bCs/>
          <w:sz w:val="22"/>
          <w:szCs w:val="22"/>
        </w:rPr>
      </w:pPr>
      <w:r>
        <w:rPr>
          <w:rFonts w:ascii="Arial" w:hAnsi="Arial" w:cs="Arial"/>
          <w:b/>
          <w:bCs/>
          <w:sz w:val="22"/>
          <w:szCs w:val="22"/>
        </w:rPr>
        <w:t>Si le texte du sujet, de ses questions ou de ses documents vous conduit à formuler une ou plusieurs hypothèses, il vous est demandé de la (ou les) mentionner explicitement dans votre copie.</w:t>
      </w:r>
    </w:p>
    <w:p w:rsidR="0039473D" w:rsidRDefault="0039473D">
      <w:pPr>
        <w:rPr>
          <w:rFonts w:ascii="Arial" w:hAnsi="Arial" w:cs="Arial"/>
        </w:rPr>
      </w:pPr>
    </w:p>
    <w:p w:rsidR="0039473D" w:rsidRDefault="00F9442A">
      <w:pPr>
        <w:pBdr>
          <w:top w:val="single" w:sz="4" w:space="1" w:color="auto"/>
          <w:left w:val="single" w:sz="4" w:space="4" w:color="auto"/>
          <w:bottom w:val="single" w:sz="4" w:space="1" w:color="auto"/>
          <w:right w:val="single" w:sz="4" w:space="0" w:color="auto"/>
        </w:pBdr>
        <w:shd w:val="clear" w:color="auto" w:fill="FFFFFF"/>
        <w:jc w:val="center"/>
        <w:rPr>
          <w:rFonts w:ascii="Arial" w:hAnsi="Arial" w:cs="Arial"/>
          <w:b/>
          <w:color w:val="000000"/>
          <w:spacing w:val="-5"/>
          <w:sz w:val="22"/>
        </w:rPr>
      </w:pPr>
      <w:r>
        <w:rPr>
          <w:rFonts w:ascii="Arial" w:hAnsi="Arial" w:cs="Arial"/>
          <w:b/>
          <w:color w:val="000000"/>
          <w:spacing w:val="-5"/>
          <w:sz w:val="22"/>
        </w:rPr>
        <w:t>Il vous est demandé d’apporter un soin particulier à la présentation de votre copie.</w:t>
      </w:r>
    </w:p>
    <w:p w:rsidR="0039473D" w:rsidRDefault="00F9442A">
      <w:pPr>
        <w:pBdr>
          <w:top w:val="single" w:sz="4" w:space="1" w:color="auto"/>
          <w:left w:val="single" w:sz="4" w:space="4" w:color="auto"/>
          <w:bottom w:val="single" w:sz="4" w:space="1" w:color="auto"/>
          <w:right w:val="single" w:sz="4" w:space="0" w:color="auto"/>
        </w:pBdr>
        <w:shd w:val="clear" w:color="auto" w:fill="FFFFFF"/>
        <w:jc w:val="center"/>
        <w:rPr>
          <w:rFonts w:ascii="Arial" w:hAnsi="Arial" w:cs="Arial"/>
          <w:b/>
          <w:color w:val="000000"/>
          <w:spacing w:val="-5"/>
          <w:sz w:val="22"/>
        </w:rPr>
      </w:pPr>
      <w:r>
        <w:rPr>
          <w:rFonts w:ascii="Arial" w:hAnsi="Arial" w:cs="Arial"/>
          <w:b/>
          <w:color w:val="000000"/>
          <w:spacing w:val="-5"/>
          <w:sz w:val="22"/>
        </w:rPr>
        <w:t>Toute information calculée devra être justifiée.</w:t>
      </w:r>
    </w:p>
    <w:p w:rsidR="0039473D" w:rsidRDefault="00F9442A">
      <w:pPr>
        <w:pBdr>
          <w:top w:val="single" w:sz="4" w:space="1" w:color="auto"/>
          <w:left w:val="single" w:sz="4" w:space="4" w:color="auto"/>
          <w:bottom w:val="single" w:sz="4" w:space="1" w:color="auto"/>
          <w:right w:val="single" w:sz="4" w:space="0" w:color="auto"/>
        </w:pBdr>
        <w:shd w:val="clear" w:color="auto" w:fill="FFFFFF"/>
        <w:jc w:val="center"/>
        <w:rPr>
          <w:rFonts w:ascii="Arial" w:hAnsi="Arial" w:cs="Arial"/>
          <w:b/>
          <w:color w:val="000000"/>
          <w:spacing w:val="-5"/>
          <w:sz w:val="22"/>
        </w:rPr>
      </w:pPr>
      <w:r>
        <w:rPr>
          <w:rFonts w:ascii="Arial" w:hAnsi="Arial" w:cs="Arial"/>
          <w:b/>
          <w:color w:val="000000"/>
          <w:spacing w:val="-5"/>
          <w:sz w:val="22"/>
        </w:rPr>
        <w:t>Les commentaires et analyses de résultats sont aussi importants que les éléments calculatoires.</w:t>
      </w:r>
    </w:p>
    <w:p w:rsidR="0039473D" w:rsidRDefault="0039473D">
      <w:pPr>
        <w:rPr>
          <w:rFonts w:ascii="Arial" w:hAnsi="Arial" w:cs="Arial"/>
        </w:rPr>
      </w:pPr>
    </w:p>
    <w:p w:rsidR="0039473D" w:rsidRDefault="0039473D">
      <w:pPr>
        <w:rPr>
          <w:rFonts w:ascii="Arial" w:hAnsi="Arial" w:cs="Arial"/>
        </w:rPr>
        <w:sectPr w:rsidR="0039473D">
          <w:footerReference w:type="even" r:id="rId8"/>
          <w:footerReference w:type="default" r:id="rId9"/>
          <w:pgSz w:w="11906" w:h="16838"/>
          <w:pgMar w:top="680" w:right="567" w:bottom="686" w:left="1134" w:header="567" w:footer="590" w:gutter="0"/>
          <w:cols w:space="720"/>
          <w:docGrid w:linePitch="360"/>
        </w:sectPr>
      </w:pPr>
    </w:p>
    <w:p w:rsidR="0039473D" w:rsidRDefault="00F9442A">
      <w:pPr>
        <w:pStyle w:val="Titre1"/>
        <w:keepNext w:val="0"/>
        <w:jc w:val="center"/>
        <w:rPr>
          <w:rFonts w:ascii="Arial" w:hAnsi="Arial" w:cs="Arial"/>
          <w:sz w:val="28"/>
          <w:szCs w:val="28"/>
        </w:rPr>
      </w:pPr>
      <w:r>
        <w:rPr>
          <w:rFonts w:ascii="Arial" w:hAnsi="Arial" w:cs="Arial"/>
          <w:sz w:val="28"/>
          <w:szCs w:val="28"/>
        </w:rPr>
        <w:lastRenderedPageBreak/>
        <w:t>SUJET</w:t>
      </w:r>
    </w:p>
    <w:p w:rsidR="0039473D" w:rsidRDefault="0039473D">
      <w:pPr>
        <w:rPr>
          <w:rFonts w:ascii="Arial" w:hAnsi="Arial" w:cs="Arial"/>
          <w:sz w:val="28"/>
          <w:szCs w:val="28"/>
        </w:rPr>
      </w:pPr>
    </w:p>
    <w:p w:rsidR="0039473D" w:rsidRDefault="00F9442A">
      <w:pPr>
        <w:spacing w:before="120"/>
        <w:rPr>
          <w:rFonts w:ascii="Arial" w:eastAsia="Calibri" w:hAnsi="Arial" w:cs="Arial"/>
          <w:sz w:val="22"/>
          <w:lang w:eastAsia="en-US"/>
        </w:rPr>
      </w:pPr>
      <w:r>
        <w:rPr>
          <w:rFonts w:ascii="Arial" w:eastAsia="Calibri" w:hAnsi="Arial" w:cs="Arial"/>
          <w:b/>
          <w:bCs/>
          <w:sz w:val="22"/>
          <w:lang w:eastAsia="en-US"/>
        </w:rPr>
        <w:t>FONÉA</w:t>
      </w:r>
      <w:r>
        <w:rPr>
          <w:rFonts w:ascii="Arial" w:eastAsia="Calibri" w:hAnsi="Arial" w:cs="Arial"/>
          <w:sz w:val="22"/>
          <w:lang w:eastAsia="en-US"/>
        </w:rPr>
        <w:t xml:space="preserve"> (</w:t>
      </w:r>
      <w:r>
        <w:rPr>
          <w:rFonts w:ascii="Arial" w:eastAsia="Calibri" w:hAnsi="Arial" w:cs="Arial"/>
          <w:b/>
          <w:sz w:val="22"/>
          <w:lang w:eastAsia="en-US"/>
        </w:rPr>
        <w:t>FO</w:t>
      </w:r>
      <w:r>
        <w:rPr>
          <w:rFonts w:ascii="Arial" w:eastAsia="Calibri" w:hAnsi="Arial" w:cs="Arial"/>
          <w:sz w:val="22"/>
          <w:lang w:eastAsia="en-US"/>
        </w:rPr>
        <w:t xml:space="preserve">rmation, </w:t>
      </w:r>
      <w:r>
        <w:rPr>
          <w:rFonts w:ascii="Arial" w:eastAsia="Calibri" w:hAnsi="Arial" w:cs="Arial"/>
          <w:b/>
          <w:sz w:val="22"/>
          <w:lang w:eastAsia="en-US"/>
        </w:rPr>
        <w:t>N</w:t>
      </w:r>
      <w:r>
        <w:rPr>
          <w:rFonts w:ascii="Arial" w:eastAsia="Calibri" w:hAnsi="Arial" w:cs="Arial"/>
          <w:b/>
          <w:color w:val="000000"/>
          <w:sz w:val="22"/>
          <w:lang w:eastAsia="en-US"/>
        </w:rPr>
        <w:t>É</w:t>
      </w:r>
      <w:r>
        <w:rPr>
          <w:rFonts w:ascii="Arial" w:eastAsia="Calibri" w:hAnsi="Arial" w:cs="Arial"/>
          <w:sz w:val="22"/>
          <w:lang w:eastAsia="en-US"/>
        </w:rPr>
        <w:t xml:space="preserve">gociation en </w:t>
      </w:r>
      <w:r>
        <w:rPr>
          <w:rFonts w:ascii="Arial" w:eastAsia="Calibri" w:hAnsi="Arial" w:cs="Arial"/>
          <w:b/>
          <w:sz w:val="22"/>
          <w:lang w:eastAsia="en-US"/>
        </w:rPr>
        <w:t>A</w:t>
      </w:r>
      <w:r>
        <w:rPr>
          <w:rFonts w:ascii="Arial" w:eastAsia="Calibri" w:hAnsi="Arial" w:cs="Arial"/>
          <w:sz w:val="22"/>
          <w:lang w:eastAsia="en-US"/>
        </w:rPr>
        <w:t xml:space="preserve">chats) est une société anonyme qui a été créée en septembre 2012 par Daniel GOULARD et dont le siège social est situé en région parisienne. Après avoir passé 20 ans en tant que manager des achats dans différents groupes, il a créé cette société, qui a pour objet d’offrir des formations qualifiantes pour les professionnels des achats. </w:t>
      </w:r>
    </w:p>
    <w:p w:rsidR="0039473D" w:rsidRDefault="00F9442A">
      <w:pPr>
        <w:spacing w:before="120"/>
        <w:rPr>
          <w:rFonts w:ascii="Arial" w:eastAsia="Calibri" w:hAnsi="Arial" w:cs="Arial"/>
          <w:sz w:val="22"/>
          <w:lang w:eastAsia="en-US"/>
        </w:rPr>
      </w:pPr>
      <w:r>
        <w:rPr>
          <w:rFonts w:ascii="Arial" w:eastAsia="Calibri" w:hAnsi="Arial" w:cs="Arial"/>
          <w:sz w:val="22"/>
          <w:lang w:eastAsia="en-US"/>
        </w:rPr>
        <w:t>Dans un premier temps, il a proposé une seule formation, « Manager des achats », puis en 2016, une seconde, « </w:t>
      </w:r>
      <w:r>
        <w:rPr>
          <w:rFonts w:ascii="Arial" w:eastAsia="Calibri" w:hAnsi="Arial" w:cs="Arial"/>
          <w:color w:val="000000"/>
          <w:sz w:val="22"/>
          <w:lang w:eastAsia="en-US"/>
        </w:rPr>
        <w:t>Certification acheteur ».</w:t>
      </w:r>
      <w:r>
        <w:rPr>
          <w:rFonts w:ascii="Arial" w:eastAsia="Calibri" w:hAnsi="Arial" w:cs="Arial"/>
          <w:sz w:val="22"/>
          <w:lang w:eastAsia="en-US"/>
        </w:rPr>
        <w:t xml:space="preserve"> Aujourd’hui encore, « Manager des achats » reste la formation phare de la société.</w:t>
      </w:r>
    </w:p>
    <w:p w:rsidR="0039473D" w:rsidRDefault="00F9442A">
      <w:pPr>
        <w:spacing w:before="120"/>
        <w:rPr>
          <w:rFonts w:ascii="Arial" w:eastAsia="Calibri" w:hAnsi="Arial" w:cs="Arial"/>
          <w:sz w:val="22"/>
          <w:lang w:eastAsia="en-US"/>
        </w:rPr>
      </w:pPr>
      <w:r>
        <w:rPr>
          <w:rFonts w:ascii="Arial" w:eastAsia="Calibri" w:hAnsi="Arial" w:cs="Arial"/>
          <w:sz w:val="22"/>
          <w:lang w:eastAsia="en-US"/>
        </w:rPr>
        <w:t xml:space="preserve">Chacune de ces formations a un positionnement différent mais permet à l’entreprise d’asseoir sa présence sur le marché. Les clients peuvent être des entreprises souhaitant faire évoluer les compétences de leurs collaborateurs ou des particuliers attirés par la profession et souhaitant enrichir leur CV. </w:t>
      </w:r>
    </w:p>
    <w:p w:rsidR="0039473D" w:rsidRDefault="00F9442A">
      <w:pPr>
        <w:spacing w:before="120"/>
        <w:rPr>
          <w:rFonts w:ascii="Arial" w:eastAsia="Calibri" w:hAnsi="Arial" w:cs="Arial"/>
          <w:sz w:val="22"/>
          <w:lang w:eastAsia="en-US"/>
        </w:rPr>
      </w:pPr>
      <w:r>
        <w:rPr>
          <w:rFonts w:ascii="Arial" w:eastAsia="Calibri" w:hAnsi="Arial" w:cs="Arial"/>
          <w:sz w:val="22"/>
          <w:lang w:eastAsia="en-US"/>
        </w:rPr>
        <w:t xml:space="preserve">L’effet d’expérience et l’engouement des clients ont conduit l’entreprise à développer progressivement son activité dans cinq antennes régionales et à recruter deux commerciaux pour promouvoir les formations sur des salons professionnels. Aujourd’hui, cette entreprise est dans </w:t>
      </w:r>
      <w:r>
        <w:rPr>
          <w:rFonts w:ascii="Arial" w:eastAsia="Calibri" w:hAnsi="Arial" w:cs="Arial"/>
          <w:b/>
          <w:bCs/>
          <w:sz w:val="22"/>
          <w:lang w:eastAsia="en-US"/>
        </w:rPr>
        <w:t>une phase de croissance importante</w:t>
      </w:r>
      <w:r>
        <w:rPr>
          <w:rFonts w:ascii="Arial" w:eastAsia="Calibri" w:hAnsi="Arial" w:cs="Arial"/>
          <w:sz w:val="22"/>
          <w:lang w:eastAsia="en-US"/>
        </w:rPr>
        <w:t>.</w:t>
      </w:r>
    </w:p>
    <w:p w:rsidR="0039473D" w:rsidRDefault="00F9442A">
      <w:pPr>
        <w:spacing w:before="120"/>
        <w:rPr>
          <w:rFonts w:ascii="Arial" w:eastAsia="Calibri" w:hAnsi="Arial" w:cs="Arial"/>
          <w:sz w:val="22"/>
          <w:lang w:eastAsia="en-US"/>
        </w:rPr>
      </w:pPr>
      <w:r>
        <w:rPr>
          <w:rFonts w:ascii="Arial" w:eastAsia="Calibri" w:hAnsi="Arial" w:cs="Arial"/>
          <w:sz w:val="22"/>
          <w:lang w:eastAsia="en-US"/>
        </w:rPr>
        <w:t>L’émergence de nouveaux besoins, la notoriété acquise par l’entreprise et la forte croissance observée ont conduit monsieur GOULARD, à envisager de proposer de nouvelles offres. L’objectif est de créer des formations avec un contenu très ciblé, d’une courte durée, donc faciles à mettre en œuvre. Afin de poursuivre la phase de croissance actuelle, il serait alors ensuite envisagé de développer davantage ce type de prestations.</w:t>
      </w:r>
    </w:p>
    <w:p w:rsidR="0039473D" w:rsidRDefault="00F9442A">
      <w:pPr>
        <w:spacing w:before="120"/>
        <w:rPr>
          <w:rFonts w:ascii="Arial" w:eastAsia="Calibri" w:hAnsi="Arial" w:cs="Arial"/>
          <w:sz w:val="22"/>
          <w:lang w:eastAsia="en-US"/>
        </w:rPr>
      </w:pPr>
      <w:r>
        <w:rPr>
          <w:rFonts w:ascii="Arial" w:eastAsia="Calibri" w:hAnsi="Arial" w:cs="Arial"/>
          <w:sz w:val="22"/>
          <w:lang w:eastAsia="en-US"/>
        </w:rPr>
        <w:t>Par ailleurs, afin d’améliorer son offre et de mieux cerner les attentes et la satisfaction des clients, il a mis en place une démarche qualité.</w:t>
      </w:r>
    </w:p>
    <w:p w:rsidR="0039473D" w:rsidRDefault="00F9442A">
      <w:pPr>
        <w:spacing w:before="120"/>
        <w:rPr>
          <w:rFonts w:ascii="Arial" w:eastAsia="Calibri" w:hAnsi="Arial" w:cs="Arial"/>
          <w:sz w:val="22"/>
          <w:lang w:eastAsia="en-US"/>
        </w:rPr>
      </w:pPr>
      <w:r>
        <w:rPr>
          <w:rFonts w:ascii="Arial" w:eastAsia="Calibri" w:hAnsi="Arial" w:cs="Arial"/>
          <w:sz w:val="22"/>
          <w:lang w:eastAsia="en-US"/>
        </w:rPr>
        <w:t xml:space="preserve">Jusqu’à maintenant, monsieur GOULARD avait piloté lui-même son entreprise, en tenant compte de son intuition et de son bon sens. Les décisions étaient assises sur quelques données chiffrées, fournies par son comptable. </w:t>
      </w:r>
    </w:p>
    <w:p w:rsidR="0039473D" w:rsidRDefault="00F9442A">
      <w:pPr>
        <w:spacing w:before="120"/>
        <w:rPr>
          <w:rFonts w:ascii="Arial" w:eastAsia="Calibri" w:hAnsi="Arial" w:cs="Arial"/>
          <w:sz w:val="22"/>
          <w:lang w:eastAsia="en-US"/>
        </w:rPr>
      </w:pPr>
      <w:r>
        <w:rPr>
          <w:rFonts w:ascii="Arial" w:eastAsia="Calibri" w:hAnsi="Arial" w:cs="Arial"/>
          <w:sz w:val="22"/>
          <w:lang w:eastAsia="en-US"/>
        </w:rPr>
        <w:t>Mais, conscient des problématiques induites par la croissance importante de sa société, il a décidé de renforcer son équipe en vous embauchant en tant que contrôleur de gestion.</w:t>
      </w:r>
    </w:p>
    <w:p w:rsidR="0039473D" w:rsidRDefault="00F9442A">
      <w:pPr>
        <w:spacing w:before="120"/>
        <w:rPr>
          <w:rFonts w:ascii="Arial" w:eastAsia="Calibri" w:hAnsi="Arial" w:cs="Arial"/>
          <w:sz w:val="22"/>
          <w:lang w:eastAsia="en-US"/>
        </w:rPr>
      </w:pPr>
      <w:r>
        <w:rPr>
          <w:rFonts w:ascii="Arial" w:eastAsia="Calibri" w:hAnsi="Arial" w:cs="Arial"/>
          <w:sz w:val="22"/>
          <w:lang w:eastAsia="en-US"/>
        </w:rPr>
        <w:t>À l’aide de vos connaissances, de vos compétences et de la base documentaire fournie, votre mission est donc d’assister monsieur GOULARD dans la maîtrise de cette forte croissance. Vous remplirez cette mission en vous appuyant d’abord sur un contrôle de la profitabilité de l’existant (dossier 1). Vous analyserez ensuite la performance commerciale de l’entreprise (dossier 2). Dans un troisième temps, vous étudierez l’opportunité de la mise en place d’une nouvelle formation (dossier 3). Vous apprécierez enfin la performance de la nouvelle formation envisagée (dossier 4).</w:t>
      </w:r>
    </w:p>
    <w:p w:rsidR="0039473D" w:rsidRDefault="0039473D">
      <w:pPr>
        <w:jc w:val="left"/>
        <w:rPr>
          <w:rFonts w:ascii="Arial" w:hAnsi="Arial" w:cs="Arial"/>
          <w:color w:val="000000"/>
          <w:spacing w:val="-7"/>
          <w:sz w:val="28"/>
          <w:szCs w:val="28"/>
        </w:rPr>
      </w:pPr>
    </w:p>
    <w:p w:rsidR="0039473D" w:rsidRDefault="00F9442A">
      <w:pPr>
        <w:jc w:val="left"/>
        <w:rPr>
          <w:rFonts w:ascii="Arial" w:hAnsi="Arial" w:cs="Arial"/>
          <w:color w:val="000000"/>
          <w:spacing w:val="-7"/>
          <w:sz w:val="28"/>
          <w:szCs w:val="28"/>
        </w:rPr>
      </w:pPr>
      <w:r>
        <w:rPr>
          <w:rFonts w:ascii="Arial" w:hAnsi="Arial" w:cs="Arial"/>
          <w:color w:val="000000"/>
          <w:spacing w:val="-7"/>
          <w:sz w:val="28"/>
          <w:szCs w:val="28"/>
        </w:rPr>
        <w:br w:type="page"/>
      </w:r>
    </w:p>
    <w:p w:rsidR="0039473D" w:rsidRDefault="00F9442A">
      <w:pPr>
        <w:pBdr>
          <w:top w:val="single" w:sz="4" w:space="10" w:color="auto"/>
          <w:left w:val="single" w:sz="4" w:space="4" w:color="auto"/>
          <w:bottom w:val="single" w:sz="4" w:space="9" w:color="auto"/>
          <w:right w:val="single" w:sz="4" w:space="4" w:color="auto"/>
        </w:pBdr>
        <w:shd w:val="clear" w:color="auto" w:fill="BFBFBF" w:themeFill="background1" w:themeFillShade="BF"/>
        <w:spacing w:before="100" w:after="100"/>
        <w:jc w:val="center"/>
        <w:rPr>
          <w:rFonts w:ascii="Arial" w:hAnsi="Arial" w:cs="Arial"/>
          <w:b/>
          <w:bCs/>
          <w:color w:val="000000"/>
          <w:spacing w:val="-7"/>
          <w:szCs w:val="24"/>
        </w:rPr>
      </w:pPr>
      <w:r>
        <w:rPr>
          <w:rFonts w:ascii="Arial" w:hAnsi="Arial" w:cs="Arial"/>
          <w:b/>
          <w:bCs/>
          <w:color w:val="000000"/>
          <w:spacing w:val="-7"/>
          <w:szCs w:val="24"/>
        </w:rPr>
        <w:lastRenderedPageBreak/>
        <w:t xml:space="preserve">DOSSIER 1 – MISE EN PLACE DE LA MÉTHODE DES COÛTS À BASE D’ACTIVITÉ </w:t>
      </w:r>
    </w:p>
    <w:p w:rsidR="0039473D" w:rsidRDefault="00F9442A">
      <w:pPr>
        <w:pBdr>
          <w:top w:val="single" w:sz="4" w:space="10" w:color="auto"/>
          <w:left w:val="single" w:sz="4" w:space="4" w:color="auto"/>
          <w:bottom w:val="single" w:sz="4" w:space="9" w:color="auto"/>
          <w:right w:val="single" w:sz="4" w:space="4" w:color="auto"/>
        </w:pBdr>
        <w:shd w:val="clear" w:color="auto" w:fill="BFBFBF" w:themeFill="background1" w:themeFillShade="BF"/>
        <w:spacing w:before="100" w:after="100"/>
        <w:jc w:val="center"/>
        <w:rPr>
          <w:rFonts w:ascii="Arial" w:eastAsia="Calibri" w:hAnsi="Arial" w:cs="Arial"/>
          <w:szCs w:val="24"/>
          <w:lang w:eastAsia="en-US"/>
        </w:rPr>
      </w:pPr>
      <w:r>
        <w:rPr>
          <w:rFonts w:ascii="Arial" w:hAnsi="Arial" w:cs="Arial"/>
          <w:b/>
          <w:bCs/>
          <w:color w:val="000000"/>
          <w:spacing w:val="-7"/>
          <w:szCs w:val="24"/>
        </w:rPr>
        <w:t>BASE DOCUMENTAIRE : documents 1 à 4</w:t>
      </w:r>
    </w:p>
    <w:p w:rsidR="0039473D" w:rsidRDefault="0039473D">
      <w:pPr>
        <w:spacing w:after="160"/>
        <w:rPr>
          <w:rFonts w:ascii="Arial" w:eastAsia="Calibri" w:hAnsi="Arial" w:cs="Arial"/>
          <w:sz w:val="22"/>
          <w:lang w:eastAsia="en-US"/>
        </w:rPr>
      </w:pPr>
    </w:p>
    <w:p w:rsidR="0039473D" w:rsidRDefault="00F9442A">
      <w:pPr>
        <w:spacing w:after="160"/>
        <w:rPr>
          <w:rFonts w:ascii="Arial" w:eastAsia="Calibri" w:hAnsi="Arial" w:cs="Arial"/>
          <w:sz w:val="22"/>
          <w:lang w:eastAsia="en-US"/>
        </w:rPr>
      </w:pPr>
      <w:r>
        <w:rPr>
          <w:rFonts w:ascii="Arial" w:eastAsia="Calibri" w:hAnsi="Arial" w:cs="Arial"/>
          <w:sz w:val="22"/>
          <w:lang w:eastAsia="en-US"/>
        </w:rPr>
        <w:t xml:space="preserve">Avant d’envisager la mise en place de nouvelles formations, monsieur GOULARD souhaite d’abord s’assurer de la profitabilité des formations actuelles. </w:t>
      </w:r>
    </w:p>
    <w:p w:rsidR="0039473D" w:rsidRDefault="00F9442A">
      <w:pPr>
        <w:spacing w:before="120"/>
        <w:rPr>
          <w:rFonts w:ascii="Arial" w:eastAsia="Calibri" w:hAnsi="Arial" w:cs="Arial"/>
          <w:sz w:val="22"/>
          <w:lang w:eastAsia="en-US"/>
        </w:rPr>
      </w:pPr>
      <w:r>
        <w:rPr>
          <w:rFonts w:ascii="Arial" w:eastAsia="Calibri" w:hAnsi="Arial" w:cs="Arial"/>
          <w:sz w:val="22"/>
          <w:lang w:eastAsia="en-US"/>
        </w:rPr>
        <w:t>Jusqu’à présent, le comptable de l’entreprise, qui n’est pas un spécialiste du contrôle de gestion et qui dispose de très peu de temps pour effectuer cette tâche, avait utilisé la méthode des centres d’analyse pour déterminer un coût complet de chacune des deux formations afin de comparer leur profitabilité.</w:t>
      </w:r>
    </w:p>
    <w:p w:rsidR="0039473D" w:rsidRDefault="00F9442A">
      <w:pPr>
        <w:spacing w:before="120"/>
        <w:rPr>
          <w:rFonts w:ascii="Arial" w:eastAsia="Calibri" w:hAnsi="Arial" w:cs="Arial"/>
          <w:sz w:val="22"/>
          <w:lang w:eastAsia="en-US"/>
        </w:rPr>
      </w:pPr>
      <w:r>
        <w:rPr>
          <w:rFonts w:ascii="Arial" w:eastAsia="Calibri" w:hAnsi="Arial" w:cs="Arial"/>
          <w:sz w:val="22"/>
          <w:lang w:eastAsia="en-US"/>
        </w:rPr>
        <w:t>Ayant des doutes sur les résultats obtenus, vous vous interrogez sur l’intérêt de mettre en place une évaluation des coûts basée sur la méthode des coûts par activités (ABC).</w:t>
      </w:r>
    </w:p>
    <w:p w:rsidR="0039473D" w:rsidRDefault="00F9442A">
      <w:pPr>
        <w:spacing w:before="120"/>
        <w:rPr>
          <w:rFonts w:ascii="Arial" w:eastAsia="Calibri" w:hAnsi="Arial" w:cs="Arial"/>
          <w:sz w:val="22"/>
          <w:lang w:eastAsia="en-US"/>
        </w:rPr>
      </w:pPr>
      <w:r>
        <w:rPr>
          <w:rFonts w:ascii="Arial" w:eastAsia="Calibri" w:hAnsi="Arial" w:cs="Arial"/>
          <w:sz w:val="22"/>
          <w:lang w:eastAsia="en-US"/>
        </w:rPr>
        <w:t>Cependant, vous devez vous assurer du bien-fondé de la mise en place de cette nouvelle démarche et justifier de son intérêt auprès de monsieur GOULARD. Vous envisagez d’effectuer une comparaison des résultats obtenus avec chacune des formations afin de le conseiller objectivement sur la profitabilité de chacune d’entre elles.</w:t>
      </w:r>
    </w:p>
    <w:p w:rsidR="0039473D" w:rsidRDefault="00F9442A">
      <w:pPr>
        <w:spacing w:before="120"/>
        <w:rPr>
          <w:rFonts w:ascii="Arial" w:eastAsia="Calibri" w:hAnsi="Arial" w:cs="Arial"/>
          <w:b/>
          <w:sz w:val="22"/>
          <w:lang w:eastAsia="en-US"/>
        </w:rPr>
      </w:pPr>
      <w:r>
        <w:rPr>
          <w:rFonts w:ascii="Arial" w:eastAsia="Calibri" w:hAnsi="Arial" w:cs="Arial"/>
          <w:b/>
          <w:sz w:val="22"/>
          <w:lang w:eastAsia="en-US"/>
        </w:rPr>
        <w:t>Votre mission consiste à évaluer la profitabilité des deux formations en vue de conseiller monsieur GOULARD.</w:t>
      </w:r>
    </w:p>
    <w:p w:rsidR="0039473D" w:rsidRDefault="00F9442A">
      <w:pPr>
        <w:spacing w:before="120"/>
        <w:rPr>
          <w:rFonts w:ascii="Arial" w:eastAsia="Calibri" w:hAnsi="Arial" w:cs="Arial"/>
          <w:b/>
          <w:sz w:val="22"/>
          <w:lang w:eastAsia="en-US"/>
        </w:rPr>
      </w:pPr>
      <w:r>
        <w:rPr>
          <w:rFonts w:ascii="Arial" w:eastAsia="Calibri" w:hAnsi="Arial" w:cs="Arial"/>
          <w:b/>
          <w:sz w:val="22"/>
          <w:lang w:eastAsia="en-US"/>
        </w:rPr>
        <w:t>Pour la réaliser, vous devez :</w:t>
      </w:r>
    </w:p>
    <w:p w:rsidR="0039473D" w:rsidRDefault="00F9442A">
      <w:pPr>
        <w:pStyle w:val="Paragraphedeliste"/>
        <w:numPr>
          <w:ilvl w:val="0"/>
          <w:numId w:val="39"/>
        </w:numPr>
        <w:spacing w:before="120" w:line="276" w:lineRule="auto"/>
        <w:ind w:hanging="436"/>
        <w:rPr>
          <w:rFonts w:ascii="Arial" w:eastAsia="Calibri" w:hAnsi="Arial" w:cs="Arial"/>
          <w:b/>
          <w:sz w:val="22"/>
          <w:lang w:eastAsia="en-US"/>
        </w:rPr>
      </w:pPr>
      <w:r>
        <w:rPr>
          <w:rFonts w:ascii="Arial" w:eastAsia="Calibri" w:hAnsi="Arial" w:cs="Arial"/>
          <w:b/>
          <w:sz w:val="22"/>
          <w:lang w:eastAsia="en-US"/>
        </w:rPr>
        <w:t>Calculer et interpréter les coûts et les résultats analytiques unitaires de chacune des formations à l’aide de la méthode ABC.</w:t>
      </w:r>
    </w:p>
    <w:p w:rsidR="0039473D" w:rsidRDefault="00F9442A">
      <w:pPr>
        <w:pStyle w:val="Paragraphedeliste"/>
        <w:numPr>
          <w:ilvl w:val="0"/>
          <w:numId w:val="39"/>
        </w:numPr>
        <w:spacing w:before="120" w:line="276" w:lineRule="auto"/>
        <w:ind w:hanging="436"/>
        <w:rPr>
          <w:rFonts w:ascii="Arial" w:eastAsia="Calibri" w:hAnsi="Arial" w:cs="Arial"/>
          <w:b/>
          <w:sz w:val="22"/>
          <w:lang w:eastAsia="en-US"/>
        </w:rPr>
      </w:pPr>
      <w:r>
        <w:rPr>
          <w:rFonts w:ascii="Arial" w:eastAsia="Calibri" w:hAnsi="Arial" w:cs="Arial"/>
          <w:b/>
          <w:sz w:val="22"/>
          <w:lang w:eastAsia="en-US"/>
        </w:rPr>
        <w:t xml:space="preserve">Énoncer les deux principaux intérêts et les deux principales limites de cette méthode de calcul de coûts </w:t>
      </w:r>
      <w:r w:rsidR="009F2B9A">
        <w:rPr>
          <w:rFonts w:ascii="Arial" w:eastAsia="Calibri" w:hAnsi="Arial" w:cs="Arial"/>
          <w:b/>
          <w:sz w:val="22"/>
          <w:lang w:eastAsia="en-US"/>
        </w:rPr>
        <w:t>dont la</w:t>
      </w:r>
      <w:r>
        <w:rPr>
          <w:rFonts w:ascii="Arial" w:eastAsia="Calibri" w:hAnsi="Arial" w:cs="Arial"/>
          <w:b/>
          <w:sz w:val="22"/>
          <w:lang w:eastAsia="en-US"/>
        </w:rPr>
        <w:t xml:space="preserve"> mise en place</w:t>
      </w:r>
      <w:r w:rsidR="009F2B9A">
        <w:rPr>
          <w:rFonts w:ascii="Arial" w:eastAsia="Calibri" w:hAnsi="Arial" w:cs="Arial"/>
          <w:b/>
          <w:sz w:val="22"/>
          <w:lang w:eastAsia="en-US"/>
        </w:rPr>
        <w:t xml:space="preserve"> est envisagée</w:t>
      </w:r>
      <w:r>
        <w:rPr>
          <w:rFonts w:ascii="Arial" w:eastAsia="Calibri" w:hAnsi="Arial" w:cs="Arial"/>
          <w:b/>
          <w:sz w:val="22"/>
          <w:lang w:eastAsia="en-US"/>
        </w:rPr>
        <w:t>, dans le cadre du contexte de FONEA.</w:t>
      </w:r>
    </w:p>
    <w:p w:rsidR="0039473D" w:rsidRDefault="00F9442A">
      <w:pPr>
        <w:pStyle w:val="Paragraphedeliste"/>
        <w:numPr>
          <w:ilvl w:val="0"/>
          <w:numId w:val="39"/>
        </w:numPr>
        <w:spacing w:before="120" w:line="276" w:lineRule="auto"/>
        <w:ind w:hanging="436"/>
        <w:rPr>
          <w:rFonts w:ascii="Arial" w:eastAsia="Calibri" w:hAnsi="Arial" w:cs="Arial"/>
          <w:b/>
          <w:sz w:val="22"/>
          <w:lang w:eastAsia="en-US"/>
        </w:rPr>
      </w:pPr>
      <w:r>
        <w:rPr>
          <w:rFonts w:ascii="Arial" w:eastAsia="Calibri" w:hAnsi="Arial" w:cs="Arial"/>
          <w:b/>
          <w:sz w:val="22"/>
          <w:lang w:eastAsia="en-US"/>
        </w:rPr>
        <w:t>Rédiger un argumentaire, en une page et demie environ, afin de conseiller monsieur GOULARD, au regard du taux de profitabilité des formations, sur la méthode à utiliser et conclure sur les décisions à prendre quant au maintien ou non des formations proposées.</w:t>
      </w:r>
    </w:p>
    <w:p w:rsidR="0039473D" w:rsidRDefault="0039473D">
      <w:pPr>
        <w:rPr>
          <w:rFonts w:ascii="Arial" w:hAnsi="Arial" w:cs="Arial"/>
          <w:sz w:val="28"/>
          <w:szCs w:val="28"/>
        </w:rPr>
      </w:pPr>
    </w:p>
    <w:p w:rsidR="0039473D" w:rsidRDefault="00F9442A">
      <w:pPr>
        <w:pBdr>
          <w:top w:val="single" w:sz="4" w:space="10" w:color="auto"/>
          <w:left w:val="single" w:sz="4" w:space="4" w:color="auto"/>
          <w:bottom w:val="single" w:sz="4" w:space="9" w:color="auto"/>
          <w:right w:val="single" w:sz="4" w:space="4" w:color="auto"/>
        </w:pBdr>
        <w:shd w:val="clear" w:color="auto" w:fill="BFBFBF" w:themeFill="background1" w:themeFillShade="BF"/>
        <w:spacing w:before="100" w:after="100"/>
        <w:jc w:val="center"/>
        <w:rPr>
          <w:rFonts w:ascii="Arial" w:hAnsi="Arial" w:cs="Arial"/>
          <w:b/>
          <w:bCs/>
          <w:color w:val="000000"/>
          <w:spacing w:val="-7"/>
          <w:szCs w:val="24"/>
        </w:rPr>
      </w:pPr>
      <w:r>
        <w:rPr>
          <w:rFonts w:ascii="Arial" w:hAnsi="Arial" w:cs="Arial"/>
          <w:b/>
          <w:bCs/>
          <w:color w:val="000000"/>
          <w:spacing w:val="-7"/>
          <w:szCs w:val="24"/>
        </w:rPr>
        <w:t>DOSSIER 2 – GESTION ET CONTRÔLE BUDGÉTAIRE DES VENTES</w:t>
      </w:r>
    </w:p>
    <w:p w:rsidR="0039473D" w:rsidRDefault="00F9442A">
      <w:pPr>
        <w:pBdr>
          <w:top w:val="single" w:sz="4" w:space="10" w:color="auto"/>
          <w:left w:val="single" w:sz="4" w:space="4" w:color="auto"/>
          <w:bottom w:val="single" w:sz="4" w:space="9" w:color="auto"/>
          <w:right w:val="single" w:sz="4" w:space="4" w:color="auto"/>
        </w:pBdr>
        <w:shd w:val="clear" w:color="auto" w:fill="BFBFBF" w:themeFill="background1" w:themeFillShade="BF"/>
        <w:spacing w:before="100" w:after="100"/>
        <w:jc w:val="center"/>
        <w:rPr>
          <w:rFonts w:ascii="Arial" w:hAnsi="Arial" w:cs="Arial"/>
          <w:b/>
          <w:bCs/>
          <w:color w:val="000000"/>
          <w:spacing w:val="-7"/>
          <w:szCs w:val="24"/>
        </w:rPr>
      </w:pPr>
      <w:r>
        <w:rPr>
          <w:rFonts w:ascii="Arial" w:hAnsi="Arial" w:cs="Arial"/>
          <w:b/>
          <w:bCs/>
          <w:color w:val="000000"/>
          <w:spacing w:val="-7"/>
          <w:szCs w:val="24"/>
        </w:rPr>
        <w:t>BASE DOCUMENTAIRE : documents 5 et 6</w:t>
      </w:r>
    </w:p>
    <w:p w:rsidR="0039473D" w:rsidRDefault="0039473D">
      <w:pPr>
        <w:rPr>
          <w:rFonts w:ascii="Arial" w:eastAsia="Arial Unicode MS" w:hAnsi="Arial" w:cs="Arial"/>
          <w:sz w:val="28"/>
          <w:szCs w:val="28"/>
        </w:rPr>
      </w:pPr>
    </w:p>
    <w:p w:rsidR="0039473D" w:rsidRDefault="00F9442A">
      <w:pPr>
        <w:rPr>
          <w:rFonts w:ascii="Arial" w:eastAsia="Calibri" w:hAnsi="Arial" w:cs="Arial"/>
          <w:sz w:val="22"/>
          <w:lang w:eastAsia="en-US"/>
        </w:rPr>
      </w:pPr>
      <w:r>
        <w:rPr>
          <w:rFonts w:ascii="Arial" w:eastAsia="Calibri" w:hAnsi="Arial" w:cs="Arial"/>
          <w:sz w:val="22"/>
          <w:lang w:eastAsia="en-US"/>
        </w:rPr>
        <w:t>Conscient du caractère très concurrentiel du marché de la formation, monsieur GOULARD a souhaité qu’un contrôle budgétaire des ventes soit mis en place en 2019 avant de lancer de nouvelles offres. Les prestations sont proposées à un prix établi mais des négociations sont parfois effectuées notamment par les entreprises clientes qui envoient régulièrement leurs collaborateurs en formation.</w:t>
      </w:r>
    </w:p>
    <w:p w:rsidR="0039473D" w:rsidRDefault="00F9442A">
      <w:pPr>
        <w:spacing w:before="120"/>
        <w:rPr>
          <w:rFonts w:ascii="Arial" w:eastAsia="Calibri" w:hAnsi="Arial" w:cs="Arial"/>
          <w:sz w:val="22"/>
          <w:lang w:eastAsia="en-US"/>
        </w:rPr>
      </w:pPr>
      <w:r>
        <w:rPr>
          <w:rFonts w:ascii="Arial" w:eastAsia="Calibri" w:hAnsi="Arial" w:cs="Arial"/>
          <w:sz w:val="22"/>
          <w:lang w:eastAsia="en-US"/>
        </w:rPr>
        <w:t xml:space="preserve">Lors de l’établissement des budgets, les prix de vente prévisionnels sont calculés en fonction des remises ayant été accordées les années précédentes. </w:t>
      </w:r>
    </w:p>
    <w:p w:rsidR="0039473D" w:rsidRDefault="00F9442A">
      <w:pPr>
        <w:spacing w:before="120"/>
        <w:rPr>
          <w:rFonts w:ascii="Arial" w:eastAsia="Calibri" w:hAnsi="Arial" w:cs="Arial"/>
          <w:sz w:val="22"/>
          <w:lang w:eastAsia="en-US"/>
        </w:rPr>
      </w:pPr>
      <w:r>
        <w:rPr>
          <w:rFonts w:ascii="Arial" w:eastAsia="Calibri" w:hAnsi="Arial" w:cs="Arial"/>
          <w:sz w:val="22"/>
          <w:lang w:eastAsia="en-US"/>
        </w:rPr>
        <w:t>En termes de stratégie, la société avait envisagé pour 2019 de développer les ventes de la formation « Certification acheteur » sur les deux sites où elle est proposée (Île-de-France, Rhône-Alpes). Cette prestation étant relativement récente, il s’agissait d’abord de bien asseoir sa notoriété avant de l’implanter dans d’autres régions à partir de 2020. Il semble également important de maintenir voire développer les ventes de la formation « Manager des achats », car elle est le produit phare et donc la vitrine de l’entreprise.</w:t>
      </w:r>
    </w:p>
    <w:p w:rsidR="0039473D" w:rsidRDefault="00F9442A">
      <w:pPr>
        <w:spacing w:before="120"/>
        <w:rPr>
          <w:rFonts w:ascii="Arial" w:eastAsia="Calibri" w:hAnsi="Arial" w:cs="Arial"/>
          <w:b/>
          <w:sz w:val="22"/>
          <w:lang w:eastAsia="en-US"/>
        </w:rPr>
      </w:pPr>
      <w:r>
        <w:rPr>
          <w:rFonts w:ascii="Arial" w:eastAsia="Calibri" w:hAnsi="Arial" w:cs="Arial"/>
          <w:sz w:val="22"/>
          <w:lang w:eastAsia="en-US"/>
        </w:rPr>
        <w:t xml:space="preserve">Jusqu’à présent pour mettre en œuvre les budgets, les prévisions des ventes étaient effectuées de façon approximative en se basant sur les ventes précédentes et en fonction des ressentis des commerciaux présents dans les différents salons. </w:t>
      </w:r>
      <w:r>
        <w:rPr>
          <w:rFonts w:ascii="Arial" w:eastAsia="Calibri" w:hAnsi="Arial" w:cs="Arial"/>
          <w:b/>
          <w:sz w:val="22"/>
          <w:lang w:eastAsia="en-US"/>
        </w:rPr>
        <w:br w:type="page"/>
      </w:r>
    </w:p>
    <w:p w:rsidR="0039473D" w:rsidRDefault="00F9442A">
      <w:pPr>
        <w:spacing w:before="120"/>
        <w:rPr>
          <w:rFonts w:ascii="Arial" w:eastAsia="Calibri" w:hAnsi="Arial" w:cs="Arial"/>
          <w:sz w:val="22"/>
          <w:lang w:eastAsia="en-US"/>
        </w:rPr>
      </w:pPr>
      <w:r>
        <w:rPr>
          <w:rFonts w:ascii="Arial" w:eastAsia="Calibri" w:hAnsi="Arial" w:cs="Arial"/>
          <w:sz w:val="22"/>
          <w:lang w:eastAsia="en-US"/>
        </w:rPr>
        <w:lastRenderedPageBreak/>
        <w:t>En tant que contrôleur de gestion, vous avez déjà procédé au contrôle budgétaire des ventes en calculant et en décomposant les écarts sur marge.</w:t>
      </w:r>
    </w:p>
    <w:p w:rsidR="0039473D" w:rsidRDefault="00F9442A">
      <w:pPr>
        <w:spacing w:before="120"/>
        <w:rPr>
          <w:rFonts w:ascii="Arial" w:eastAsia="Calibri" w:hAnsi="Arial" w:cs="Arial"/>
          <w:b/>
          <w:sz w:val="22"/>
          <w:lang w:eastAsia="en-US"/>
        </w:rPr>
      </w:pPr>
      <w:r>
        <w:rPr>
          <w:rFonts w:ascii="Arial" w:eastAsia="Calibri" w:hAnsi="Arial" w:cs="Arial"/>
          <w:b/>
          <w:sz w:val="22"/>
          <w:lang w:eastAsia="en-US"/>
        </w:rPr>
        <w:t>Votre mission consiste à étudier le processus budgétaire des ventes en vue de développer les ventes de formation.</w:t>
      </w:r>
    </w:p>
    <w:p w:rsidR="0039473D" w:rsidRDefault="00F9442A">
      <w:pPr>
        <w:spacing w:before="120"/>
        <w:rPr>
          <w:rFonts w:ascii="Arial" w:eastAsia="Calibri" w:hAnsi="Arial" w:cs="Arial"/>
          <w:b/>
          <w:sz w:val="22"/>
          <w:lang w:eastAsia="en-US"/>
        </w:rPr>
      </w:pPr>
      <w:r>
        <w:rPr>
          <w:rFonts w:ascii="Arial" w:eastAsia="Calibri" w:hAnsi="Arial" w:cs="Arial"/>
          <w:b/>
          <w:sz w:val="22"/>
          <w:lang w:eastAsia="en-US"/>
        </w:rPr>
        <w:t>Pour la réaliser, vous devez :</w:t>
      </w:r>
    </w:p>
    <w:p w:rsidR="0039473D" w:rsidRDefault="00F9442A">
      <w:pPr>
        <w:numPr>
          <w:ilvl w:val="0"/>
          <w:numId w:val="45"/>
        </w:numPr>
        <w:spacing w:before="120"/>
        <w:ind w:hanging="436"/>
        <w:rPr>
          <w:rFonts w:ascii="Arial" w:eastAsia="Calibri" w:hAnsi="Arial" w:cs="Arial"/>
          <w:b/>
          <w:sz w:val="22"/>
          <w:lang w:eastAsia="en-US"/>
        </w:rPr>
      </w:pPr>
      <w:r>
        <w:rPr>
          <w:rFonts w:ascii="Arial" w:eastAsia="Calibri" w:hAnsi="Arial" w:cs="Arial"/>
          <w:b/>
          <w:sz w:val="22"/>
          <w:lang w:eastAsia="en-US"/>
        </w:rPr>
        <w:t>Procéder à la détermination des prévisions de ventes, en choisissant et en justifiant une méthode adaptée aux calculs de ces prévisions pour 2020 pour chacune des formations.</w:t>
      </w:r>
    </w:p>
    <w:p w:rsidR="0039473D" w:rsidRDefault="00F9442A">
      <w:pPr>
        <w:numPr>
          <w:ilvl w:val="0"/>
          <w:numId w:val="45"/>
        </w:numPr>
        <w:spacing w:before="120"/>
        <w:ind w:hanging="436"/>
        <w:rPr>
          <w:rFonts w:ascii="Arial" w:eastAsia="Calibri" w:hAnsi="Arial" w:cs="Arial"/>
          <w:b/>
          <w:sz w:val="22"/>
          <w:lang w:eastAsia="en-US"/>
        </w:rPr>
      </w:pPr>
      <w:r>
        <w:rPr>
          <w:rFonts w:ascii="Arial" w:eastAsia="Calibri" w:hAnsi="Arial" w:cs="Arial"/>
          <w:b/>
          <w:sz w:val="22"/>
          <w:lang w:eastAsia="en-US"/>
        </w:rPr>
        <w:t>Rédiger un document, d’une page environ, à l’attention de monsieur GOULARD qui analysera les prévisions des ventes et les écarts calculés afin d’expliciter les recommandations à mettre en œuvre en matière de performance commerciale.</w:t>
      </w:r>
    </w:p>
    <w:p w:rsidR="0039473D" w:rsidRDefault="0039473D">
      <w:pPr>
        <w:rPr>
          <w:rFonts w:ascii="Arial" w:hAnsi="Arial" w:cs="Arial"/>
          <w:b/>
          <w:sz w:val="28"/>
          <w:szCs w:val="28"/>
        </w:rPr>
      </w:pPr>
    </w:p>
    <w:p w:rsidR="0039473D" w:rsidRDefault="0039473D">
      <w:pPr>
        <w:rPr>
          <w:rFonts w:ascii="Arial" w:hAnsi="Arial" w:cs="Arial"/>
          <w:b/>
          <w:sz w:val="28"/>
          <w:szCs w:val="28"/>
        </w:rPr>
      </w:pPr>
    </w:p>
    <w:p w:rsidR="0039473D" w:rsidRDefault="00F9442A">
      <w:pPr>
        <w:pBdr>
          <w:top w:val="single" w:sz="4" w:space="10" w:color="auto"/>
          <w:left w:val="single" w:sz="4" w:space="4" w:color="auto"/>
          <w:bottom w:val="single" w:sz="4" w:space="9" w:color="auto"/>
          <w:right w:val="single" w:sz="4" w:space="4" w:color="auto"/>
        </w:pBdr>
        <w:shd w:val="clear" w:color="auto" w:fill="BFBFBF" w:themeFill="background1" w:themeFillShade="BF"/>
        <w:spacing w:before="100" w:after="100"/>
        <w:jc w:val="center"/>
        <w:rPr>
          <w:rFonts w:ascii="Arial" w:hAnsi="Arial" w:cs="Arial"/>
          <w:b/>
          <w:bCs/>
          <w:color w:val="000000"/>
          <w:spacing w:val="-7"/>
          <w:szCs w:val="24"/>
        </w:rPr>
      </w:pPr>
      <w:r>
        <w:rPr>
          <w:rFonts w:ascii="Arial" w:hAnsi="Arial" w:cs="Arial"/>
          <w:b/>
          <w:bCs/>
          <w:color w:val="000000"/>
          <w:spacing w:val="-7"/>
          <w:szCs w:val="24"/>
        </w:rPr>
        <w:t>DOSSIER 3 – MISE EN PLACE D’UNE NOUVELLE FORMATION</w:t>
      </w:r>
    </w:p>
    <w:p w:rsidR="0039473D" w:rsidRDefault="00F9442A">
      <w:pPr>
        <w:pBdr>
          <w:top w:val="single" w:sz="4" w:space="10" w:color="auto"/>
          <w:left w:val="single" w:sz="4" w:space="4" w:color="auto"/>
          <w:bottom w:val="single" w:sz="4" w:space="9" w:color="auto"/>
          <w:right w:val="single" w:sz="4" w:space="4" w:color="auto"/>
        </w:pBdr>
        <w:shd w:val="clear" w:color="auto" w:fill="BFBFBF" w:themeFill="background1" w:themeFillShade="BF"/>
        <w:spacing w:before="100" w:after="100"/>
        <w:jc w:val="center"/>
        <w:rPr>
          <w:rFonts w:ascii="Arial" w:hAnsi="Arial" w:cs="Arial"/>
          <w:b/>
          <w:bCs/>
          <w:color w:val="000000"/>
          <w:spacing w:val="-7"/>
          <w:szCs w:val="24"/>
        </w:rPr>
      </w:pPr>
      <w:r>
        <w:rPr>
          <w:rFonts w:ascii="Arial" w:hAnsi="Arial" w:cs="Arial"/>
          <w:b/>
          <w:bCs/>
          <w:color w:val="000000"/>
          <w:spacing w:val="-7"/>
          <w:szCs w:val="24"/>
        </w:rPr>
        <w:t>BASE DOCUMENTAIRE : documents 7 et 8</w:t>
      </w:r>
    </w:p>
    <w:p w:rsidR="0039473D" w:rsidRDefault="0039473D">
      <w:pPr>
        <w:spacing w:before="120"/>
        <w:rPr>
          <w:rFonts w:ascii="Arial" w:eastAsia="Calibri" w:hAnsi="Arial" w:cs="Arial"/>
          <w:sz w:val="22"/>
          <w:lang w:eastAsia="en-US"/>
        </w:rPr>
      </w:pPr>
    </w:p>
    <w:p w:rsidR="0039473D" w:rsidRDefault="00F9442A">
      <w:pPr>
        <w:spacing w:before="120"/>
        <w:rPr>
          <w:rFonts w:ascii="Arial" w:eastAsia="Calibri" w:hAnsi="Arial" w:cs="Arial"/>
          <w:sz w:val="22"/>
          <w:lang w:eastAsia="en-US"/>
        </w:rPr>
      </w:pPr>
      <w:r>
        <w:rPr>
          <w:rFonts w:ascii="Arial" w:eastAsia="Calibri" w:hAnsi="Arial" w:cs="Arial"/>
          <w:sz w:val="22"/>
          <w:lang w:eastAsia="en-US"/>
        </w:rPr>
        <w:t xml:space="preserve">Les nouveaux outils mis en œuvre contribuent à améliorer sensiblement le pilotage de l’entreprise, ce qui permet à monsieur GOULARD d’envisager beaucoup plus sereinement la mise en place d’un nouveau produit. </w:t>
      </w:r>
    </w:p>
    <w:p w:rsidR="0039473D" w:rsidRDefault="00F9442A">
      <w:pPr>
        <w:spacing w:before="120"/>
        <w:rPr>
          <w:rFonts w:ascii="Arial" w:eastAsia="Calibri" w:hAnsi="Arial" w:cs="Arial"/>
          <w:sz w:val="22"/>
          <w:lang w:eastAsia="en-US"/>
        </w:rPr>
      </w:pPr>
      <w:r>
        <w:rPr>
          <w:rFonts w:ascii="Arial" w:eastAsia="Calibri" w:hAnsi="Arial" w:cs="Arial"/>
          <w:sz w:val="22"/>
          <w:lang w:eastAsia="en-US"/>
        </w:rPr>
        <w:t>Certains participants à la formation « Manager des achats », ont à plusieurs reprises fait part d’un besoin très spécifique pour leurs collaborateurs en matière de gestion des contrats. Il a donc été décidé de commercialiser une nouvelle formation appelée « Contractualisation des achats ».</w:t>
      </w:r>
    </w:p>
    <w:p w:rsidR="0039473D" w:rsidRDefault="00F9442A">
      <w:pPr>
        <w:spacing w:before="120"/>
        <w:rPr>
          <w:rFonts w:ascii="Arial" w:eastAsia="Calibri" w:hAnsi="Arial" w:cs="Arial"/>
          <w:sz w:val="22"/>
          <w:lang w:eastAsia="en-US"/>
        </w:rPr>
      </w:pPr>
      <w:r>
        <w:rPr>
          <w:rFonts w:ascii="Arial" w:eastAsia="Calibri" w:hAnsi="Arial" w:cs="Arial"/>
          <w:sz w:val="22"/>
          <w:lang w:eastAsia="en-US"/>
        </w:rPr>
        <w:t>Monsieur BEAUPRÉ, l’un des deux commerciaux, est le chef de projet chargé de la mise en place de cette nouvelle prestation. Il aimerait connaître le nombre minimum d’auditeurs pour que la formation soit rentable et se propose éventuellement d’en améliorer la rentabilité par une réflexion commune sur les charges variables (réduction potentielle de 15 %) et le budget communication.</w:t>
      </w:r>
    </w:p>
    <w:p w:rsidR="0039473D" w:rsidRDefault="00F9442A">
      <w:pPr>
        <w:spacing w:before="120"/>
        <w:rPr>
          <w:rFonts w:ascii="Arial" w:eastAsia="Calibri" w:hAnsi="Arial" w:cs="Arial"/>
          <w:sz w:val="22"/>
          <w:lang w:eastAsia="en-US"/>
        </w:rPr>
      </w:pPr>
      <w:r>
        <w:rPr>
          <w:rFonts w:ascii="Arial" w:eastAsia="Calibri" w:hAnsi="Arial" w:cs="Arial"/>
          <w:sz w:val="22"/>
          <w:lang w:eastAsia="en-US"/>
        </w:rPr>
        <w:t>Le programme établi pourrait être abordé sur une durée de 4 jours. La première formation est envisagée pour début février 2021.</w:t>
      </w:r>
    </w:p>
    <w:p w:rsidR="0039473D" w:rsidRDefault="00F9442A">
      <w:pPr>
        <w:spacing w:before="120"/>
        <w:rPr>
          <w:rFonts w:ascii="Arial" w:eastAsia="Calibri" w:hAnsi="Arial" w:cs="Arial"/>
          <w:sz w:val="22"/>
          <w:lang w:eastAsia="en-US"/>
        </w:rPr>
      </w:pPr>
      <w:r>
        <w:rPr>
          <w:rFonts w:ascii="Arial" w:eastAsia="Calibri" w:hAnsi="Arial" w:cs="Arial"/>
          <w:sz w:val="22"/>
          <w:lang w:eastAsia="en-US"/>
        </w:rPr>
        <w:t>Afin de pouvoir assurer une date d’ouverture conforme aux prévisions, monsieur BEAUPRÉ a décidé d’utiliser la technique de l’ordonnancement pour planifier de façon rigoureuse les différentes étapes de mise en place de la formation. Conscient que les délais ne sont pas toujours respectés lors de la mise en place d’une formation, il souhaite connaître les marges envisageables de chaque tâche de façon à ne pas retarder le projet.</w:t>
      </w:r>
    </w:p>
    <w:p w:rsidR="0039473D" w:rsidRDefault="00F9442A">
      <w:pPr>
        <w:spacing w:before="120"/>
        <w:rPr>
          <w:rFonts w:ascii="Arial" w:eastAsia="Calibri" w:hAnsi="Arial" w:cs="Arial"/>
          <w:sz w:val="22"/>
          <w:lang w:eastAsia="en-US"/>
        </w:rPr>
      </w:pPr>
      <w:r>
        <w:rPr>
          <w:rFonts w:ascii="Arial" w:eastAsia="Calibri" w:hAnsi="Arial" w:cs="Arial"/>
          <w:sz w:val="22"/>
          <w:lang w:eastAsia="en-US"/>
        </w:rPr>
        <w:t xml:space="preserve">Monsieur Goulard vous demande de prendre en charge l’étude concernant ce projet et vous confie deux missions. </w:t>
      </w:r>
    </w:p>
    <w:p w:rsidR="0039473D" w:rsidRDefault="0039473D">
      <w:pPr>
        <w:spacing w:before="120"/>
        <w:rPr>
          <w:rFonts w:ascii="Arial" w:eastAsia="Calibri" w:hAnsi="Arial" w:cs="Arial"/>
          <w:b/>
          <w:sz w:val="22"/>
          <w:lang w:eastAsia="en-US"/>
        </w:rPr>
      </w:pPr>
    </w:p>
    <w:p w:rsidR="0039473D" w:rsidRDefault="00F9442A">
      <w:pPr>
        <w:spacing w:before="120"/>
        <w:rPr>
          <w:rFonts w:ascii="Arial" w:eastAsia="Calibri" w:hAnsi="Arial" w:cs="Arial"/>
          <w:b/>
          <w:sz w:val="22"/>
          <w:lang w:eastAsia="en-US"/>
        </w:rPr>
      </w:pPr>
      <w:r>
        <w:rPr>
          <w:rFonts w:ascii="Arial" w:eastAsia="Calibri" w:hAnsi="Arial" w:cs="Arial"/>
          <w:b/>
          <w:sz w:val="22"/>
          <w:u w:val="single"/>
          <w:lang w:eastAsia="en-US"/>
        </w:rPr>
        <w:t>Votre première mission</w:t>
      </w:r>
      <w:r>
        <w:rPr>
          <w:rFonts w:ascii="Arial" w:eastAsia="Calibri" w:hAnsi="Arial" w:cs="Arial"/>
          <w:b/>
          <w:sz w:val="22"/>
          <w:lang w:eastAsia="en-US"/>
        </w:rPr>
        <w:t xml:space="preserve"> consiste à valider la rentabilité de cette nouvelle formation puis à l’améliorer.</w:t>
      </w:r>
    </w:p>
    <w:p w:rsidR="0039473D" w:rsidRDefault="00F9442A">
      <w:pPr>
        <w:spacing w:before="120"/>
        <w:rPr>
          <w:rFonts w:ascii="Arial" w:eastAsia="Calibri" w:hAnsi="Arial" w:cs="Arial"/>
          <w:b/>
          <w:sz w:val="22"/>
          <w:lang w:eastAsia="en-US"/>
        </w:rPr>
      </w:pPr>
      <w:r>
        <w:rPr>
          <w:rFonts w:ascii="Arial" w:eastAsia="Calibri" w:hAnsi="Arial" w:cs="Arial"/>
          <w:b/>
          <w:sz w:val="22"/>
          <w:lang w:eastAsia="en-US"/>
        </w:rPr>
        <w:t>Pour la réaliser, vous devez :</w:t>
      </w:r>
    </w:p>
    <w:p w:rsidR="0039473D" w:rsidRDefault="00F9442A">
      <w:pPr>
        <w:numPr>
          <w:ilvl w:val="0"/>
          <w:numId w:val="46"/>
        </w:numPr>
        <w:spacing w:before="120"/>
        <w:ind w:left="709" w:hanging="425"/>
        <w:rPr>
          <w:rFonts w:ascii="Arial" w:eastAsia="Calibri" w:hAnsi="Arial" w:cs="Arial"/>
          <w:b/>
          <w:sz w:val="22"/>
          <w:lang w:eastAsia="en-US"/>
        </w:rPr>
      </w:pPr>
      <w:r>
        <w:rPr>
          <w:rFonts w:ascii="Arial" w:eastAsia="Calibri" w:hAnsi="Arial" w:cs="Arial"/>
          <w:b/>
          <w:sz w:val="22"/>
          <w:lang w:eastAsia="en-US"/>
        </w:rPr>
        <w:t>Selon les conditions d’exploitation fixées pour cette nouvelle formation, calculer le nombre minimum d’auditeurs pour que la formation soit rentable.</w:t>
      </w:r>
    </w:p>
    <w:p w:rsidR="0039473D" w:rsidRDefault="00F9442A">
      <w:pPr>
        <w:numPr>
          <w:ilvl w:val="0"/>
          <w:numId w:val="46"/>
        </w:numPr>
        <w:spacing w:before="120"/>
        <w:ind w:left="709" w:hanging="425"/>
        <w:rPr>
          <w:rFonts w:ascii="Arial" w:eastAsia="Calibri" w:hAnsi="Arial" w:cs="Arial"/>
          <w:b/>
          <w:sz w:val="22"/>
          <w:lang w:eastAsia="en-US"/>
        </w:rPr>
      </w:pPr>
      <w:r>
        <w:rPr>
          <w:rFonts w:ascii="Arial" w:eastAsia="Calibri" w:hAnsi="Arial" w:cs="Arial"/>
          <w:b/>
          <w:sz w:val="22"/>
          <w:lang w:eastAsia="en-US"/>
        </w:rPr>
        <w:t>Compte tenu de la réduction possible de 15 % des charges variables, calculer le montant complémentaire qui pourrait être alloué au budget communication, tout en restant sur un seuil de rentabilité identique.</w:t>
      </w:r>
    </w:p>
    <w:p w:rsidR="0039473D" w:rsidRDefault="00F9442A">
      <w:pPr>
        <w:jc w:val="left"/>
        <w:rPr>
          <w:rFonts w:ascii="Arial" w:eastAsia="Calibri" w:hAnsi="Arial" w:cs="Arial"/>
          <w:b/>
          <w:sz w:val="22"/>
          <w:u w:val="single"/>
          <w:lang w:eastAsia="en-US"/>
        </w:rPr>
      </w:pPr>
      <w:r>
        <w:rPr>
          <w:rFonts w:ascii="Arial" w:eastAsia="Calibri" w:hAnsi="Arial" w:cs="Arial"/>
          <w:b/>
          <w:sz w:val="22"/>
          <w:u w:val="single"/>
          <w:lang w:eastAsia="en-US"/>
        </w:rPr>
        <w:br w:type="page"/>
      </w:r>
    </w:p>
    <w:p w:rsidR="0039473D" w:rsidRDefault="00F9442A">
      <w:pPr>
        <w:spacing w:before="120"/>
        <w:rPr>
          <w:rFonts w:ascii="Arial" w:eastAsia="Calibri" w:hAnsi="Arial" w:cs="Arial"/>
          <w:b/>
          <w:sz w:val="22"/>
          <w:lang w:eastAsia="en-US"/>
        </w:rPr>
      </w:pPr>
      <w:r>
        <w:rPr>
          <w:rFonts w:ascii="Arial" w:eastAsia="Calibri" w:hAnsi="Arial" w:cs="Arial"/>
          <w:b/>
          <w:sz w:val="22"/>
          <w:u w:val="single"/>
          <w:lang w:eastAsia="en-US"/>
        </w:rPr>
        <w:lastRenderedPageBreak/>
        <w:t>Votre seconde mission</w:t>
      </w:r>
      <w:r>
        <w:rPr>
          <w:rFonts w:ascii="Arial" w:eastAsia="Calibri" w:hAnsi="Arial" w:cs="Arial"/>
          <w:b/>
          <w:sz w:val="22"/>
          <w:lang w:eastAsia="en-US"/>
        </w:rPr>
        <w:t xml:space="preserve"> consiste à planifier la mise en place de la nouvelle formation pour pouvoir la démarrer à la date prévue.</w:t>
      </w:r>
    </w:p>
    <w:p w:rsidR="0039473D" w:rsidRDefault="00F9442A">
      <w:pPr>
        <w:spacing w:before="120"/>
        <w:rPr>
          <w:rFonts w:ascii="Arial" w:eastAsia="Calibri" w:hAnsi="Arial" w:cs="Arial"/>
          <w:b/>
          <w:sz w:val="22"/>
          <w:lang w:eastAsia="en-US"/>
        </w:rPr>
      </w:pPr>
      <w:r>
        <w:rPr>
          <w:rFonts w:ascii="Arial" w:eastAsia="Calibri" w:hAnsi="Arial" w:cs="Arial"/>
          <w:b/>
          <w:sz w:val="22"/>
          <w:lang w:eastAsia="en-US"/>
        </w:rPr>
        <w:t>Pour la réaliser, vous devez :</w:t>
      </w:r>
    </w:p>
    <w:p w:rsidR="0039473D" w:rsidRDefault="00F9442A">
      <w:pPr>
        <w:numPr>
          <w:ilvl w:val="0"/>
          <w:numId w:val="46"/>
        </w:numPr>
        <w:spacing w:before="120"/>
        <w:ind w:left="709" w:hanging="425"/>
        <w:rPr>
          <w:rFonts w:ascii="Arial" w:eastAsia="Calibri" w:hAnsi="Arial" w:cs="Arial"/>
          <w:b/>
          <w:sz w:val="22"/>
          <w:lang w:eastAsia="en-US"/>
        </w:rPr>
      </w:pPr>
      <w:r>
        <w:rPr>
          <w:rFonts w:ascii="Arial" w:eastAsia="Calibri" w:hAnsi="Arial" w:cs="Arial"/>
          <w:b/>
          <w:sz w:val="22"/>
          <w:lang w:eastAsia="en-US"/>
        </w:rPr>
        <w:t xml:space="preserve">Représenter par un graphe MPM, en complétant </w:t>
      </w:r>
      <w:r>
        <w:rPr>
          <w:rFonts w:ascii="Arial" w:eastAsia="Calibri" w:hAnsi="Arial" w:cs="Arial"/>
          <w:b/>
          <w:sz w:val="22"/>
          <w:u w:val="single"/>
          <w:lang w:eastAsia="en-US"/>
        </w:rPr>
        <w:t>l’annexe A (à rendre avec la copie)</w:t>
      </w:r>
      <w:r>
        <w:rPr>
          <w:rFonts w:ascii="Arial" w:eastAsia="Calibri" w:hAnsi="Arial" w:cs="Arial"/>
          <w:b/>
          <w:sz w:val="22"/>
          <w:lang w:eastAsia="en-US"/>
        </w:rPr>
        <w:t xml:space="preserve">, l’avancement de la mise en place de la formation. </w:t>
      </w:r>
    </w:p>
    <w:p w:rsidR="0039473D" w:rsidRDefault="00F9442A">
      <w:pPr>
        <w:numPr>
          <w:ilvl w:val="0"/>
          <w:numId w:val="46"/>
        </w:numPr>
        <w:spacing w:before="120"/>
        <w:ind w:left="709" w:hanging="425"/>
        <w:rPr>
          <w:rFonts w:ascii="Arial" w:eastAsia="Calibri" w:hAnsi="Arial" w:cs="Arial"/>
          <w:b/>
          <w:sz w:val="22"/>
          <w:lang w:eastAsia="en-US"/>
        </w:rPr>
      </w:pPr>
      <w:r>
        <w:rPr>
          <w:rFonts w:ascii="Arial" w:eastAsia="Calibri" w:hAnsi="Arial" w:cs="Arial"/>
          <w:b/>
          <w:sz w:val="22"/>
          <w:lang w:eastAsia="en-US"/>
        </w:rPr>
        <w:t>Rédiger un point d’étape, d’une page environ, à l’attention de monsieur GOULARD pour l’informer de la cohérence de la date prévue de début des prestations et pour répondre à ses attentes concernant les marges, tout en justifiant l’intérêt du respect de la date de lancement prévue.</w:t>
      </w:r>
    </w:p>
    <w:p w:rsidR="0039473D" w:rsidRDefault="0039473D">
      <w:pPr>
        <w:spacing w:before="120"/>
        <w:rPr>
          <w:rFonts w:ascii="Arial" w:eastAsia="Calibri" w:hAnsi="Arial" w:cs="Arial"/>
          <w:sz w:val="22"/>
          <w:lang w:eastAsia="en-US"/>
        </w:rPr>
      </w:pPr>
    </w:p>
    <w:p w:rsidR="0039473D" w:rsidRDefault="00F9442A">
      <w:pPr>
        <w:pBdr>
          <w:top w:val="single" w:sz="4" w:space="10" w:color="auto"/>
          <w:left w:val="single" w:sz="4" w:space="4" w:color="auto"/>
          <w:bottom w:val="single" w:sz="4" w:space="9" w:color="auto"/>
          <w:right w:val="single" w:sz="4" w:space="4" w:color="auto"/>
        </w:pBdr>
        <w:shd w:val="clear" w:color="auto" w:fill="BFBFBF" w:themeFill="background1" w:themeFillShade="BF"/>
        <w:spacing w:before="100" w:after="100"/>
        <w:jc w:val="center"/>
        <w:rPr>
          <w:rFonts w:ascii="Arial" w:hAnsi="Arial" w:cs="Arial"/>
          <w:b/>
          <w:bCs/>
          <w:color w:val="000000"/>
          <w:spacing w:val="-7"/>
          <w:szCs w:val="24"/>
        </w:rPr>
      </w:pPr>
      <w:r>
        <w:rPr>
          <w:rFonts w:ascii="Arial" w:hAnsi="Arial" w:cs="Arial"/>
          <w:b/>
          <w:bCs/>
          <w:color w:val="000000"/>
          <w:spacing w:val="-7"/>
          <w:szCs w:val="24"/>
        </w:rPr>
        <w:t xml:space="preserve">DOSSIER 4 – GESTION DE LA PERFORMANCE </w:t>
      </w:r>
    </w:p>
    <w:p w:rsidR="0039473D" w:rsidRDefault="00F9442A">
      <w:pPr>
        <w:pBdr>
          <w:top w:val="single" w:sz="4" w:space="10" w:color="auto"/>
          <w:left w:val="single" w:sz="4" w:space="4" w:color="auto"/>
          <w:bottom w:val="single" w:sz="4" w:space="9" w:color="auto"/>
          <w:right w:val="single" w:sz="4" w:space="4" w:color="auto"/>
        </w:pBdr>
        <w:shd w:val="clear" w:color="auto" w:fill="BFBFBF" w:themeFill="background1" w:themeFillShade="BF"/>
        <w:spacing w:before="100" w:after="100"/>
        <w:jc w:val="center"/>
        <w:rPr>
          <w:rFonts w:ascii="Arial" w:hAnsi="Arial" w:cs="Arial"/>
          <w:b/>
          <w:bCs/>
          <w:color w:val="000000"/>
          <w:spacing w:val="-7"/>
          <w:szCs w:val="24"/>
        </w:rPr>
      </w:pPr>
      <w:r>
        <w:rPr>
          <w:rFonts w:ascii="Arial" w:hAnsi="Arial" w:cs="Arial"/>
          <w:b/>
          <w:bCs/>
          <w:color w:val="000000"/>
          <w:spacing w:val="-7"/>
          <w:szCs w:val="24"/>
        </w:rPr>
        <w:t>BASE DOCUMENTAIRE : document 9</w:t>
      </w:r>
    </w:p>
    <w:p w:rsidR="0039473D" w:rsidRDefault="0039473D">
      <w:pPr>
        <w:spacing w:before="120"/>
        <w:rPr>
          <w:rFonts w:ascii="Arial" w:eastAsia="Calibri" w:hAnsi="Arial" w:cs="Arial"/>
          <w:sz w:val="22"/>
          <w:lang w:eastAsia="en-US"/>
        </w:rPr>
      </w:pPr>
    </w:p>
    <w:p w:rsidR="0039473D" w:rsidRDefault="00F9442A">
      <w:pPr>
        <w:spacing w:before="120"/>
        <w:rPr>
          <w:rFonts w:ascii="Arial" w:eastAsia="Calibri" w:hAnsi="Arial" w:cs="Arial"/>
          <w:sz w:val="22"/>
          <w:lang w:eastAsia="en-US"/>
        </w:rPr>
      </w:pPr>
      <w:r>
        <w:rPr>
          <w:rFonts w:ascii="Arial" w:eastAsia="Calibri" w:hAnsi="Arial" w:cs="Arial"/>
          <w:sz w:val="22"/>
          <w:lang w:eastAsia="en-US"/>
        </w:rPr>
        <w:t xml:space="preserve">À l’occasion de la mise en place de la nouvelle formation, il a été décidé d’accentuer la visibilité de l’entreprise en s’appuyant sur son site internet et en communiquant sur les réseaux professionnels. Pour cela, monsieur BEAUPRE a mis en place des techniques de e-marketing pour analyser la performance du site. L’objectif est d’amener les internautes à remplir un formulaire pour préciser leurs attentes afin de leur envoyer un e-mail. </w:t>
      </w:r>
    </w:p>
    <w:p w:rsidR="0039473D" w:rsidRDefault="00F9442A">
      <w:pPr>
        <w:spacing w:before="120"/>
        <w:rPr>
          <w:rFonts w:ascii="Arial" w:eastAsia="Calibri" w:hAnsi="Arial" w:cs="Arial"/>
          <w:sz w:val="22"/>
          <w:lang w:eastAsia="en-US"/>
        </w:rPr>
      </w:pPr>
      <w:r>
        <w:rPr>
          <w:rFonts w:ascii="Arial" w:eastAsia="Calibri" w:hAnsi="Arial" w:cs="Arial"/>
          <w:sz w:val="22"/>
          <w:lang w:eastAsia="en-US"/>
        </w:rPr>
        <w:t>De même, lors des salons, les coordonnées des personnes intéressées sont systématiquement relevées afin de leur adresser un e-mail ultérieurement. Toutefois, les salons ayant un coût important en termes d’organisation, monsieur GOULARD et monsieur BEAUPRE s’interrogent sur la nécessité de maintenir la présence de l’entreprise dans ces manifestations.</w:t>
      </w:r>
    </w:p>
    <w:p w:rsidR="0039473D" w:rsidRDefault="00F9442A">
      <w:pPr>
        <w:spacing w:before="120"/>
        <w:rPr>
          <w:rFonts w:ascii="Arial" w:eastAsia="Calibri" w:hAnsi="Arial" w:cs="Arial"/>
          <w:sz w:val="22"/>
          <w:lang w:eastAsia="en-US"/>
        </w:rPr>
      </w:pPr>
      <w:r>
        <w:rPr>
          <w:rFonts w:ascii="Arial" w:eastAsia="Calibri" w:hAnsi="Arial" w:cs="Arial"/>
          <w:sz w:val="22"/>
          <w:lang w:eastAsia="en-US"/>
        </w:rPr>
        <w:t>L’entreprise recense les taux de conversion - rapport entre le nombre d’e-mails ayant provoqué un achat et le nombre d’e-mails envoyés - sur ces deux canaux de prospection (le site internet et les salons).</w:t>
      </w:r>
    </w:p>
    <w:p w:rsidR="0039473D" w:rsidRDefault="00F9442A">
      <w:pPr>
        <w:spacing w:before="120"/>
        <w:rPr>
          <w:rFonts w:ascii="Arial" w:eastAsia="Calibri" w:hAnsi="Arial" w:cs="Arial"/>
          <w:sz w:val="22"/>
          <w:lang w:eastAsia="en-US"/>
        </w:rPr>
      </w:pPr>
      <w:r>
        <w:rPr>
          <w:rFonts w:ascii="Arial" w:eastAsia="Calibri" w:hAnsi="Arial" w:cs="Arial"/>
          <w:sz w:val="22"/>
          <w:lang w:eastAsia="en-US"/>
        </w:rPr>
        <w:t xml:space="preserve">Dans le même temps, afin de mesurer l’appréciation des formations et d’améliorer l’offre, une démarche qualité est envisagée auprès des auditeurs. Dans ce cadre, suite à une réunion de travail, monsieur GOULARD considère qu’il est indispensable de mettre en place un tableau de bord pour mesurer la performance de la mise en place et du suivi de la nouvelle formation « Contractualisation des achats ». </w:t>
      </w:r>
    </w:p>
    <w:p w:rsidR="0039473D" w:rsidRDefault="0039473D">
      <w:pPr>
        <w:spacing w:before="120"/>
        <w:rPr>
          <w:rFonts w:ascii="Arial" w:eastAsia="Calibri" w:hAnsi="Arial" w:cs="Arial"/>
          <w:sz w:val="22"/>
          <w:lang w:eastAsia="en-US"/>
        </w:rPr>
      </w:pPr>
    </w:p>
    <w:p w:rsidR="0039473D" w:rsidRDefault="00F9442A">
      <w:pPr>
        <w:spacing w:before="120"/>
        <w:rPr>
          <w:rFonts w:ascii="Arial" w:eastAsia="Calibri" w:hAnsi="Arial" w:cs="Arial"/>
          <w:b/>
          <w:sz w:val="22"/>
          <w:lang w:eastAsia="en-US"/>
        </w:rPr>
      </w:pPr>
      <w:r>
        <w:rPr>
          <w:rFonts w:ascii="Arial" w:eastAsia="Calibri" w:hAnsi="Arial" w:cs="Arial"/>
          <w:b/>
          <w:sz w:val="22"/>
          <w:lang w:eastAsia="en-US"/>
        </w:rPr>
        <w:t>Votre mission consiste à fournir des indicateurs qui permettront notamment d’évaluer la qualité de la nouvelle formation.</w:t>
      </w:r>
    </w:p>
    <w:p w:rsidR="0039473D" w:rsidRDefault="00F9442A">
      <w:pPr>
        <w:spacing w:before="120"/>
        <w:rPr>
          <w:rFonts w:ascii="Arial" w:eastAsia="Calibri" w:hAnsi="Arial" w:cs="Arial"/>
          <w:b/>
          <w:sz w:val="22"/>
          <w:lang w:eastAsia="en-US"/>
        </w:rPr>
      </w:pPr>
      <w:r>
        <w:rPr>
          <w:rFonts w:ascii="Arial" w:eastAsia="Calibri" w:hAnsi="Arial" w:cs="Arial"/>
          <w:b/>
          <w:sz w:val="22"/>
          <w:lang w:eastAsia="en-US"/>
        </w:rPr>
        <w:t>Pour la réaliser, vous devez :</w:t>
      </w:r>
    </w:p>
    <w:p w:rsidR="0039473D" w:rsidRDefault="00F9442A">
      <w:pPr>
        <w:numPr>
          <w:ilvl w:val="0"/>
          <w:numId w:val="47"/>
        </w:numPr>
        <w:spacing w:before="120"/>
        <w:ind w:hanging="436"/>
        <w:rPr>
          <w:rFonts w:ascii="Arial" w:eastAsia="Calibri" w:hAnsi="Arial" w:cs="Arial"/>
          <w:b/>
          <w:sz w:val="22"/>
          <w:lang w:eastAsia="en-US"/>
        </w:rPr>
      </w:pPr>
      <w:r>
        <w:rPr>
          <w:rFonts w:ascii="Arial" w:eastAsia="Calibri" w:hAnsi="Arial" w:cs="Arial"/>
          <w:b/>
          <w:sz w:val="22"/>
          <w:lang w:eastAsia="en-US"/>
        </w:rPr>
        <w:t>Concevoir le tableau de bord de gestion permettant de piloter la performance de la nouvelle formation. Justifier vos choix.</w:t>
      </w:r>
    </w:p>
    <w:p w:rsidR="0039473D" w:rsidRDefault="00F9442A">
      <w:pPr>
        <w:jc w:val="left"/>
        <w:rPr>
          <w:rFonts w:ascii="Arial" w:hAnsi="Arial" w:cs="Arial"/>
          <w:b/>
          <w:sz w:val="28"/>
          <w:szCs w:val="28"/>
        </w:rPr>
      </w:pPr>
      <w:r>
        <w:rPr>
          <w:rFonts w:ascii="Arial" w:hAnsi="Arial" w:cs="Arial"/>
          <w:b/>
          <w:sz w:val="28"/>
          <w:szCs w:val="28"/>
        </w:rPr>
        <w:br w:type="page"/>
      </w:r>
    </w:p>
    <w:p w:rsidR="0039473D" w:rsidRDefault="00F9442A">
      <w:pPr>
        <w:jc w:val="center"/>
        <w:rPr>
          <w:rFonts w:ascii="Arial" w:hAnsi="Arial" w:cs="Arial"/>
          <w:b/>
          <w:szCs w:val="24"/>
          <w:u w:val="single"/>
        </w:rPr>
      </w:pPr>
      <w:r>
        <w:rPr>
          <w:rFonts w:ascii="Arial" w:hAnsi="Arial" w:cs="Arial"/>
          <w:b/>
          <w:szCs w:val="24"/>
          <w:u w:val="single"/>
        </w:rPr>
        <w:lastRenderedPageBreak/>
        <w:t>BASE DOCUMENTAIRE</w:t>
      </w:r>
    </w:p>
    <w:p w:rsidR="0039473D" w:rsidRDefault="0039473D">
      <w:pPr>
        <w:jc w:val="center"/>
        <w:rPr>
          <w:rFonts w:ascii="Arial" w:hAnsi="Arial" w:cs="Arial"/>
          <w:b/>
          <w:szCs w:val="24"/>
        </w:rPr>
      </w:pPr>
    </w:p>
    <w:p w:rsidR="0039473D" w:rsidRDefault="00F9442A">
      <w:pPr>
        <w:jc w:val="center"/>
        <w:rPr>
          <w:rFonts w:ascii="Arial" w:hAnsi="Arial" w:cs="Arial"/>
          <w:b/>
          <w:szCs w:val="24"/>
        </w:rPr>
      </w:pPr>
      <w:r>
        <w:rPr>
          <w:rFonts w:ascii="Arial" w:hAnsi="Arial" w:cs="Arial"/>
          <w:b/>
          <w:szCs w:val="24"/>
        </w:rPr>
        <w:t>Document 1 – Analyse de la profitabilité par la méthode des centres d’analyse</w:t>
      </w:r>
    </w:p>
    <w:p w:rsidR="0039473D" w:rsidRDefault="0039473D">
      <w:pPr>
        <w:jc w:val="center"/>
        <w:rPr>
          <w:rFonts w:ascii="Arial" w:hAnsi="Arial" w:cs="Arial"/>
          <w:b/>
          <w:sz w:val="22"/>
        </w:rPr>
      </w:pPr>
    </w:p>
    <w:p w:rsidR="0039473D" w:rsidRDefault="00F9442A">
      <w:pPr>
        <w:spacing w:before="120" w:after="120"/>
        <w:rPr>
          <w:rFonts w:ascii="Arial" w:eastAsia="Calibri" w:hAnsi="Arial" w:cs="Arial"/>
          <w:bCs/>
          <w:sz w:val="22"/>
          <w:lang w:eastAsia="en-US"/>
        </w:rPr>
      </w:pPr>
      <w:r>
        <w:rPr>
          <w:rFonts w:ascii="Arial" w:eastAsia="Calibri" w:hAnsi="Arial" w:cs="Arial"/>
          <w:bCs/>
          <w:sz w:val="22"/>
          <w:lang w:eastAsia="en-US"/>
        </w:rPr>
        <w:t>Les résultats des travaux du comptable (à partir de la méthode des centres d’analyse) sont les suivants :</w:t>
      </w:r>
    </w:p>
    <w:tbl>
      <w:tblPr>
        <w:tblStyle w:val="Grilledutableau1"/>
        <w:tblW w:w="0" w:type="auto"/>
        <w:tblLook w:val="04A0" w:firstRow="1" w:lastRow="0" w:firstColumn="1" w:lastColumn="0" w:noHBand="0" w:noVBand="1"/>
      </w:tblPr>
      <w:tblGrid>
        <w:gridCol w:w="3162"/>
        <w:gridCol w:w="3163"/>
        <w:gridCol w:w="3163"/>
      </w:tblGrid>
      <w:tr w:rsidR="0039473D">
        <w:tc>
          <w:tcPr>
            <w:tcW w:w="3162" w:type="dxa"/>
            <w:vAlign w:val="center"/>
          </w:tcPr>
          <w:p w:rsidR="0039473D" w:rsidRDefault="00F9442A">
            <w:pPr>
              <w:spacing w:before="60" w:after="60"/>
              <w:jc w:val="center"/>
              <w:rPr>
                <w:rFonts w:ascii="Arial" w:hAnsi="Arial" w:cs="Arial"/>
                <w:b/>
                <w:sz w:val="22"/>
              </w:rPr>
            </w:pPr>
            <w:r>
              <w:rPr>
                <w:rFonts w:ascii="Arial" w:hAnsi="Arial" w:cs="Arial"/>
                <w:b/>
                <w:sz w:val="22"/>
              </w:rPr>
              <w:t>Formations</w:t>
            </w:r>
          </w:p>
        </w:tc>
        <w:tc>
          <w:tcPr>
            <w:tcW w:w="3163" w:type="dxa"/>
            <w:vAlign w:val="center"/>
          </w:tcPr>
          <w:p w:rsidR="0039473D" w:rsidRDefault="00F9442A">
            <w:pPr>
              <w:spacing w:before="60" w:after="60"/>
              <w:jc w:val="center"/>
              <w:rPr>
                <w:rFonts w:ascii="Arial" w:hAnsi="Arial" w:cs="Arial"/>
                <w:b/>
                <w:sz w:val="22"/>
              </w:rPr>
            </w:pPr>
            <w:r>
              <w:rPr>
                <w:rFonts w:ascii="Arial" w:hAnsi="Arial" w:cs="Arial"/>
                <w:b/>
                <w:sz w:val="22"/>
              </w:rPr>
              <w:t>Manager des achats</w:t>
            </w:r>
          </w:p>
        </w:tc>
        <w:tc>
          <w:tcPr>
            <w:tcW w:w="3163" w:type="dxa"/>
            <w:vAlign w:val="center"/>
          </w:tcPr>
          <w:p w:rsidR="0039473D" w:rsidRDefault="00F9442A">
            <w:pPr>
              <w:spacing w:before="60" w:after="60"/>
              <w:jc w:val="center"/>
              <w:rPr>
                <w:rFonts w:ascii="Arial" w:hAnsi="Arial" w:cs="Arial"/>
                <w:b/>
                <w:sz w:val="22"/>
              </w:rPr>
            </w:pPr>
            <w:r>
              <w:rPr>
                <w:rFonts w:ascii="Arial" w:hAnsi="Arial" w:cs="Arial"/>
                <w:b/>
                <w:sz w:val="22"/>
              </w:rPr>
              <w:t>Certification acheteur</w:t>
            </w:r>
          </w:p>
        </w:tc>
      </w:tr>
      <w:tr w:rsidR="0039473D">
        <w:tc>
          <w:tcPr>
            <w:tcW w:w="3162" w:type="dxa"/>
            <w:vAlign w:val="center"/>
          </w:tcPr>
          <w:p w:rsidR="0039473D" w:rsidRDefault="00F9442A">
            <w:pPr>
              <w:spacing w:before="60" w:after="60"/>
              <w:rPr>
                <w:rFonts w:ascii="Arial" w:hAnsi="Arial" w:cs="Arial"/>
                <w:bCs/>
                <w:sz w:val="22"/>
              </w:rPr>
            </w:pPr>
            <w:r>
              <w:rPr>
                <w:rFonts w:ascii="Arial" w:hAnsi="Arial" w:cs="Arial"/>
                <w:bCs/>
                <w:sz w:val="22"/>
              </w:rPr>
              <w:t>Résultats.</w:t>
            </w:r>
          </w:p>
        </w:tc>
        <w:tc>
          <w:tcPr>
            <w:tcW w:w="3163" w:type="dxa"/>
            <w:vAlign w:val="center"/>
          </w:tcPr>
          <w:p w:rsidR="0039473D" w:rsidRDefault="00F9442A">
            <w:pPr>
              <w:spacing w:before="60" w:after="60"/>
              <w:jc w:val="center"/>
              <w:rPr>
                <w:rFonts w:ascii="Arial" w:hAnsi="Arial" w:cs="Arial"/>
                <w:bCs/>
                <w:sz w:val="22"/>
              </w:rPr>
            </w:pPr>
            <w:r>
              <w:rPr>
                <w:rFonts w:ascii="Arial" w:hAnsi="Arial" w:cs="Arial"/>
                <w:bCs/>
                <w:sz w:val="22"/>
              </w:rPr>
              <w:t>44 550 €</w:t>
            </w:r>
          </w:p>
        </w:tc>
        <w:tc>
          <w:tcPr>
            <w:tcW w:w="3163" w:type="dxa"/>
            <w:vAlign w:val="center"/>
          </w:tcPr>
          <w:p w:rsidR="0039473D" w:rsidRDefault="00F9442A">
            <w:pPr>
              <w:numPr>
                <w:ilvl w:val="0"/>
                <w:numId w:val="43"/>
              </w:numPr>
              <w:spacing w:before="60" w:after="60" w:line="288" w:lineRule="auto"/>
              <w:jc w:val="center"/>
              <w:rPr>
                <w:rFonts w:ascii="Arial" w:hAnsi="Arial" w:cs="Arial"/>
                <w:bCs/>
                <w:sz w:val="22"/>
              </w:rPr>
            </w:pPr>
            <w:r>
              <w:rPr>
                <w:rFonts w:ascii="Arial" w:hAnsi="Arial" w:cs="Arial"/>
                <w:bCs/>
                <w:sz w:val="22"/>
              </w:rPr>
              <w:t>1 350 €</w:t>
            </w:r>
          </w:p>
        </w:tc>
      </w:tr>
      <w:tr w:rsidR="0039473D">
        <w:tc>
          <w:tcPr>
            <w:tcW w:w="3162" w:type="dxa"/>
            <w:vAlign w:val="center"/>
          </w:tcPr>
          <w:p w:rsidR="0039473D" w:rsidRDefault="00F9442A">
            <w:pPr>
              <w:spacing w:before="60" w:after="60"/>
              <w:rPr>
                <w:rFonts w:ascii="Arial" w:hAnsi="Arial" w:cs="Arial"/>
                <w:bCs/>
                <w:sz w:val="22"/>
              </w:rPr>
            </w:pPr>
            <w:r>
              <w:rPr>
                <w:rFonts w:ascii="Arial" w:hAnsi="Arial" w:cs="Arial"/>
                <w:bCs/>
                <w:sz w:val="22"/>
              </w:rPr>
              <w:t>Taux de profitabilité.</w:t>
            </w:r>
          </w:p>
        </w:tc>
        <w:tc>
          <w:tcPr>
            <w:tcW w:w="3163" w:type="dxa"/>
            <w:vAlign w:val="center"/>
          </w:tcPr>
          <w:p w:rsidR="0039473D" w:rsidRDefault="00F9442A">
            <w:pPr>
              <w:spacing w:before="60" w:after="60"/>
              <w:jc w:val="center"/>
              <w:rPr>
                <w:rFonts w:ascii="Arial" w:hAnsi="Arial" w:cs="Arial"/>
                <w:bCs/>
                <w:sz w:val="22"/>
              </w:rPr>
            </w:pPr>
            <w:r>
              <w:rPr>
                <w:rFonts w:ascii="Arial" w:hAnsi="Arial" w:cs="Arial"/>
                <w:bCs/>
                <w:sz w:val="22"/>
              </w:rPr>
              <w:t>3,07 %</w:t>
            </w:r>
          </w:p>
        </w:tc>
        <w:tc>
          <w:tcPr>
            <w:tcW w:w="3163" w:type="dxa"/>
            <w:vAlign w:val="center"/>
          </w:tcPr>
          <w:p w:rsidR="0039473D" w:rsidRDefault="00F9442A">
            <w:pPr>
              <w:numPr>
                <w:ilvl w:val="0"/>
                <w:numId w:val="43"/>
              </w:numPr>
              <w:spacing w:before="60" w:after="60" w:line="288" w:lineRule="auto"/>
              <w:jc w:val="center"/>
              <w:rPr>
                <w:rFonts w:ascii="Arial" w:hAnsi="Arial" w:cs="Arial"/>
                <w:bCs/>
                <w:sz w:val="22"/>
              </w:rPr>
            </w:pPr>
            <w:r>
              <w:rPr>
                <w:rFonts w:ascii="Arial" w:hAnsi="Arial" w:cs="Arial"/>
                <w:bCs/>
                <w:sz w:val="22"/>
              </w:rPr>
              <w:t>0,61 %</w:t>
            </w:r>
          </w:p>
        </w:tc>
      </w:tr>
    </w:tbl>
    <w:p w:rsidR="0039473D" w:rsidRDefault="00F9442A">
      <w:pPr>
        <w:spacing w:before="120"/>
        <w:rPr>
          <w:rFonts w:ascii="Arial" w:eastAsia="Calibri" w:hAnsi="Arial" w:cs="Arial"/>
          <w:sz w:val="22"/>
          <w:lang w:eastAsia="en-US"/>
        </w:rPr>
      </w:pPr>
      <w:r>
        <w:rPr>
          <w:rFonts w:ascii="Arial" w:eastAsia="Calibri" w:hAnsi="Arial" w:cs="Arial"/>
          <w:bCs/>
          <w:sz w:val="22"/>
          <w:lang w:eastAsia="en-US"/>
        </w:rPr>
        <w:t>Pour la répartition des charges indirectes, une seule assiette de frais a été utilisée : le chiffre d’</w:t>
      </w:r>
      <w:r>
        <w:rPr>
          <w:rFonts w:ascii="Arial" w:eastAsia="Calibri" w:hAnsi="Arial" w:cs="Arial"/>
          <w:sz w:val="22"/>
          <w:lang w:eastAsia="en-US"/>
        </w:rPr>
        <w:t>affaires réalisé.</w:t>
      </w:r>
    </w:p>
    <w:p w:rsidR="0039473D" w:rsidRDefault="0039473D">
      <w:pPr>
        <w:jc w:val="center"/>
        <w:rPr>
          <w:rFonts w:ascii="Arial" w:hAnsi="Arial" w:cs="Arial"/>
          <w:sz w:val="22"/>
        </w:rPr>
      </w:pPr>
    </w:p>
    <w:p w:rsidR="0039473D" w:rsidRDefault="00F9442A">
      <w:pPr>
        <w:shd w:val="clear" w:color="auto" w:fill="FFFFFF"/>
        <w:jc w:val="center"/>
        <w:rPr>
          <w:rFonts w:ascii="Arial" w:hAnsi="Arial" w:cs="Arial"/>
          <w:b/>
          <w:szCs w:val="24"/>
        </w:rPr>
      </w:pPr>
      <w:r>
        <w:rPr>
          <w:rFonts w:ascii="Arial" w:hAnsi="Arial" w:cs="Arial"/>
          <w:b/>
          <w:szCs w:val="24"/>
        </w:rPr>
        <w:t>Document 2 – Données relatives aux prestations vendues en 2019</w:t>
      </w:r>
    </w:p>
    <w:p w:rsidR="0039473D" w:rsidRDefault="0039473D">
      <w:pPr>
        <w:shd w:val="clear" w:color="auto" w:fill="FFFFFF"/>
        <w:jc w:val="center"/>
        <w:rPr>
          <w:rFonts w:ascii="Arial" w:hAnsi="Arial" w:cs="Arial"/>
          <w:b/>
          <w:sz w:val="22"/>
        </w:rPr>
      </w:pPr>
    </w:p>
    <w:p w:rsidR="0039473D" w:rsidRDefault="00F9442A">
      <w:pPr>
        <w:spacing w:before="120" w:after="120"/>
        <w:jc w:val="left"/>
        <w:rPr>
          <w:rFonts w:ascii="Arial" w:eastAsia="Calibri" w:hAnsi="Arial" w:cs="Arial"/>
          <w:sz w:val="22"/>
          <w:lang w:eastAsia="en-US"/>
        </w:rPr>
      </w:pPr>
      <w:r>
        <w:rPr>
          <w:rFonts w:ascii="Arial" w:eastAsia="Calibri" w:hAnsi="Arial" w:cs="Arial"/>
          <w:sz w:val="22"/>
          <w:lang w:eastAsia="en-US"/>
        </w:rPr>
        <w:t>Le prix facturé aux clients est fonction des spécificités de la formation :</w:t>
      </w:r>
    </w:p>
    <w:tbl>
      <w:tblPr>
        <w:tblStyle w:val="Grilledutableau2"/>
        <w:tblW w:w="0" w:type="auto"/>
        <w:jc w:val="center"/>
        <w:tblLook w:val="04A0" w:firstRow="1" w:lastRow="0" w:firstColumn="1" w:lastColumn="0" w:noHBand="0" w:noVBand="1"/>
      </w:tblPr>
      <w:tblGrid>
        <w:gridCol w:w="2547"/>
        <w:gridCol w:w="1701"/>
        <w:gridCol w:w="3163"/>
      </w:tblGrid>
      <w:tr w:rsidR="0039473D">
        <w:trPr>
          <w:jc w:val="center"/>
        </w:trPr>
        <w:tc>
          <w:tcPr>
            <w:tcW w:w="2547" w:type="dxa"/>
            <w:vAlign w:val="center"/>
          </w:tcPr>
          <w:p w:rsidR="0039473D" w:rsidRDefault="0039473D">
            <w:pPr>
              <w:spacing w:before="60" w:after="60"/>
              <w:rPr>
                <w:rFonts w:ascii="Arial" w:hAnsi="Arial" w:cs="Arial"/>
                <w:sz w:val="22"/>
              </w:rPr>
            </w:pPr>
          </w:p>
        </w:tc>
        <w:tc>
          <w:tcPr>
            <w:tcW w:w="1701" w:type="dxa"/>
            <w:vAlign w:val="center"/>
          </w:tcPr>
          <w:p w:rsidR="0039473D" w:rsidRDefault="00F9442A">
            <w:pPr>
              <w:spacing w:before="60" w:after="60"/>
              <w:jc w:val="center"/>
              <w:rPr>
                <w:rFonts w:ascii="Arial" w:hAnsi="Arial" w:cs="Arial"/>
                <w:b/>
                <w:sz w:val="22"/>
              </w:rPr>
            </w:pPr>
            <w:r>
              <w:rPr>
                <w:rFonts w:ascii="Arial" w:hAnsi="Arial" w:cs="Arial"/>
                <w:b/>
                <w:sz w:val="22"/>
              </w:rPr>
              <w:t>Tarifs</w:t>
            </w:r>
          </w:p>
        </w:tc>
        <w:tc>
          <w:tcPr>
            <w:tcW w:w="3163" w:type="dxa"/>
            <w:vAlign w:val="center"/>
          </w:tcPr>
          <w:p w:rsidR="0039473D" w:rsidRDefault="00F9442A">
            <w:pPr>
              <w:spacing w:before="60" w:after="60"/>
              <w:jc w:val="center"/>
              <w:rPr>
                <w:rFonts w:ascii="Arial" w:hAnsi="Arial" w:cs="Arial"/>
                <w:b/>
                <w:sz w:val="22"/>
              </w:rPr>
            </w:pPr>
            <w:r>
              <w:rPr>
                <w:rFonts w:ascii="Arial" w:hAnsi="Arial" w:cs="Arial"/>
                <w:b/>
                <w:sz w:val="22"/>
              </w:rPr>
              <w:t xml:space="preserve">Durée d’une formation </w:t>
            </w:r>
            <w:r>
              <w:rPr>
                <w:rFonts w:ascii="Arial" w:hAnsi="Arial" w:cs="Arial"/>
                <w:b/>
                <w:sz w:val="22"/>
              </w:rPr>
              <w:br/>
              <w:t>(en jours)</w:t>
            </w:r>
          </w:p>
        </w:tc>
      </w:tr>
      <w:tr w:rsidR="0039473D">
        <w:trPr>
          <w:jc w:val="center"/>
        </w:trPr>
        <w:tc>
          <w:tcPr>
            <w:tcW w:w="2547" w:type="dxa"/>
            <w:vAlign w:val="center"/>
          </w:tcPr>
          <w:p w:rsidR="0039473D" w:rsidRDefault="00F9442A">
            <w:pPr>
              <w:spacing w:before="60" w:after="60"/>
              <w:jc w:val="left"/>
              <w:rPr>
                <w:rFonts w:ascii="Arial" w:hAnsi="Arial" w:cs="Arial"/>
                <w:sz w:val="22"/>
              </w:rPr>
            </w:pPr>
            <w:r>
              <w:rPr>
                <w:rFonts w:ascii="Arial" w:hAnsi="Arial" w:cs="Arial"/>
                <w:sz w:val="22"/>
              </w:rPr>
              <w:t>Manager des achats. </w:t>
            </w:r>
          </w:p>
        </w:tc>
        <w:tc>
          <w:tcPr>
            <w:tcW w:w="1701" w:type="dxa"/>
            <w:vAlign w:val="center"/>
          </w:tcPr>
          <w:p w:rsidR="0039473D" w:rsidRDefault="00F9442A">
            <w:pPr>
              <w:spacing w:before="60" w:after="60"/>
              <w:jc w:val="center"/>
              <w:rPr>
                <w:rFonts w:ascii="Arial" w:hAnsi="Arial" w:cs="Arial"/>
                <w:sz w:val="22"/>
              </w:rPr>
            </w:pPr>
            <w:r>
              <w:rPr>
                <w:rFonts w:ascii="Arial" w:hAnsi="Arial" w:cs="Arial"/>
                <w:sz w:val="22"/>
              </w:rPr>
              <w:t>11 000 €</w:t>
            </w:r>
          </w:p>
        </w:tc>
        <w:tc>
          <w:tcPr>
            <w:tcW w:w="3163" w:type="dxa"/>
            <w:vAlign w:val="center"/>
          </w:tcPr>
          <w:p w:rsidR="0039473D" w:rsidRDefault="00F9442A">
            <w:pPr>
              <w:spacing w:before="60" w:after="60"/>
              <w:jc w:val="center"/>
              <w:rPr>
                <w:rFonts w:ascii="Arial" w:hAnsi="Arial" w:cs="Arial"/>
                <w:sz w:val="22"/>
              </w:rPr>
            </w:pPr>
            <w:r>
              <w:rPr>
                <w:rFonts w:ascii="Arial" w:hAnsi="Arial" w:cs="Arial"/>
                <w:sz w:val="22"/>
              </w:rPr>
              <w:t>50</w:t>
            </w:r>
          </w:p>
        </w:tc>
      </w:tr>
      <w:tr w:rsidR="0039473D">
        <w:trPr>
          <w:jc w:val="center"/>
        </w:trPr>
        <w:tc>
          <w:tcPr>
            <w:tcW w:w="2547" w:type="dxa"/>
            <w:vAlign w:val="center"/>
          </w:tcPr>
          <w:p w:rsidR="0039473D" w:rsidRDefault="00F9442A">
            <w:pPr>
              <w:spacing w:before="60" w:after="60"/>
              <w:jc w:val="left"/>
              <w:rPr>
                <w:rFonts w:ascii="Arial" w:hAnsi="Arial" w:cs="Arial"/>
                <w:sz w:val="22"/>
              </w:rPr>
            </w:pPr>
            <w:r>
              <w:rPr>
                <w:rFonts w:ascii="Arial" w:hAnsi="Arial" w:cs="Arial"/>
                <w:sz w:val="22"/>
              </w:rPr>
              <w:t>Certification acheteur.</w:t>
            </w:r>
          </w:p>
        </w:tc>
        <w:tc>
          <w:tcPr>
            <w:tcW w:w="1701" w:type="dxa"/>
            <w:vAlign w:val="center"/>
          </w:tcPr>
          <w:p w:rsidR="0039473D" w:rsidRDefault="00F9442A">
            <w:pPr>
              <w:spacing w:before="60" w:after="60"/>
              <w:jc w:val="center"/>
              <w:rPr>
                <w:rFonts w:ascii="Arial" w:hAnsi="Arial" w:cs="Arial"/>
                <w:sz w:val="22"/>
              </w:rPr>
            </w:pPr>
            <w:r>
              <w:rPr>
                <w:rFonts w:ascii="Arial" w:hAnsi="Arial" w:cs="Arial"/>
                <w:sz w:val="22"/>
              </w:rPr>
              <w:t>5 500 €</w:t>
            </w:r>
          </w:p>
        </w:tc>
        <w:tc>
          <w:tcPr>
            <w:tcW w:w="3163" w:type="dxa"/>
            <w:vAlign w:val="center"/>
          </w:tcPr>
          <w:p w:rsidR="0039473D" w:rsidRDefault="00F9442A">
            <w:pPr>
              <w:spacing w:before="60" w:after="60"/>
              <w:jc w:val="center"/>
              <w:rPr>
                <w:rFonts w:ascii="Arial" w:hAnsi="Arial" w:cs="Arial"/>
                <w:sz w:val="22"/>
              </w:rPr>
            </w:pPr>
            <w:r>
              <w:rPr>
                <w:rFonts w:ascii="Arial" w:hAnsi="Arial" w:cs="Arial"/>
                <w:sz w:val="22"/>
              </w:rPr>
              <w:t>16</w:t>
            </w:r>
          </w:p>
        </w:tc>
      </w:tr>
    </w:tbl>
    <w:p w:rsidR="0039473D" w:rsidRDefault="00F9442A">
      <w:pPr>
        <w:spacing w:before="240" w:after="120"/>
        <w:jc w:val="left"/>
        <w:rPr>
          <w:rFonts w:ascii="Arial" w:eastAsia="Calibri" w:hAnsi="Arial" w:cs="Arial"/>
          <w:sz w:val="22"/>
          <w:lang w:eastAsia="en-US"/>
        </w:rPr>
      </w:pPr>
      <w:r>
        <w:rPr>
          <w:rFonts w:ascii="Arial" w:eastAsia="Calibri" w:hAnsi="Arial" w:cs="Arial"/>
          <w:sz w:val="22"/>
          <w:lang w:eastAsia="en-US"/>
        </w:rPr>
        <w:t>Pour l’ensemble des centres de formation, les prestations réalisées ont été les suivantes :</w:t>
      </w:r>
    </w:p>
    <w:tbl>
      <w:tblPr>
        <w:tblStyle w:val="Grilledutableau2"/>
        <w:tblW w:w="0" w:type="auto"/>
        <w:jc w:val="center"/>
        <w:tblLook w:val="04A0" w:firstRow="1" w:lastRow="0" w:firstColumn="1" w:lastColumn="0" w:noHBand="0" w:noVBand="1"/>
      </w:tblPr>
      <w:tblGrid>
        <w:gridCol w:w="2547"/>
        <w:gridCol w:w="1701"/>
        <w:gridCol w:w="1984"/>
        <w:gridCol w:w="2552"/>
      </w:tblGrid>
      <w:tr w:rsidR="0039473D">
        <w:trPr>
          <w:jc w:val="center"/>
        </w:trPr>
        <w:tc>
          <w:tcPr>
            <w:tcW w:w="2547" w:type="dxa"/>
          </w:tcPr>
          <w:p w:rsidR="0039473D" w:rsidRDefault="0039473D">
            <w:pPr>
              <w:spacing w:before="60" w:after="60"/>
              <w:rPr>
                <w:rFonts w:ascii="Arial" w:hAnsi="Arial" w:cs="Arial"/>
                <w:sz w:val="22"/>
              </w:rPr>
            </w:pPr>
          </w:p>
        </w:tc>
        <w:tc>
          <w:tcPr>
            <w:tcW w:w="1701" w:type="dxa"/>
            <w:vAlign w:val="center"/>
          </w:tcPr>
          <w:p w:rsidR="0039473D" w:rsidRDefault="00F9442A">
            <w:pPr>
              <w:spacing w:before="60" w:after="60"/>
              <w:jc w:val="center"/>
              <w:rPr>
                <w:rFonts w:ascii="Arial" w:hAnsi="Arial" w:cs="Arial"/>
                <w:b/>
                <w:sz w:val="22"/>
              </w:rPr>
            </w:pPr>
            <w:r>
              <w:rPr>
                <w:rFonts w:ascii="Arial" w:hAnsi="Arial" w:cs="Arial"/>
                <w:b/>
                <w:sz w:val="22"/>
              </w:rPr>
              <w:t>Nombre de formations</w:t>
            </w:r>
          </w:p>
        </w:tc>
        <w:tc>
          <w:tcPr>
            <w:tcW w:w="1984" w:type="dxa"/>
            <w:vAlign w:val="center"/>
          </w:tcPr>
          <w:p w:rsidR="0039473D" w:rsidRDefault="00F9442A">
            <w:pPr>
              <w:spacing w:before="60" w:after="60"/>
              <w:jc w:val="center"/>
              <w:rPr>
                <w:rFonts w:ascii="Arial" w:hAnsi="Arial" w:cs="Arial"/>
                <w:b/>
                <w:sz w:val="22"/>
              </w:rPr>
            </w:pPr>
            <w:r>
              <w:rPr>
                <w:rFonts w:ascii="Arial" w:hAnsi="Arial" w:cs="Arial"/>
                <w:b/>
                <w:sz w:val="22"/>
              </w:rPr>
              <w:t>Nombre moyen d’auditeurs inscrits (*)</w:t>
            </w:r>
          </w:p>
        </w:tc>
        <w:tc>
          <w:tcPr>
            <w:tcW w:w="2552" w:type="dxa"/>
            <w:vAlign w:val="center"/>
          </w:tcPr>
          <w:p w:rsidR="0039473D" w:rsidRDefault="00F9442A">
            <w:pPr>
              <w:spacing w:before="60" w:after="60"/>
              <w:jc w:val="center"/>
              <w:rPr>
                <w:rFonts w:ascii="Arial" w:hAnsi="Arial" w:cs="Arial"/>
                <w:b/>
                <w:sz w:val="22"/>
              </w:rPr>
            </w:pPr>
            <w:r>
              <w:rPr>
                <w:rFonts w:ascii="Arial" w:hAnsi="Arial" w:cs="Arial"/>
                <w:b/>
                <w:sz w:val="22"/>
              </w:rPr>
              <w:t>Nombre d’heures de formation par jour</w:t>
            </w:r>
          </w:p>
        </w:tc>
      </w:tr>
      <w:tr w:rsidR="0039473D">
        <w:trPr>
          <w:jc w:val="center"/>
        </w:trPr>
        <w:tc>
          <w:tcPr>
            <w:tcW w:w="2547" w:type="dxa"/>
          </w:tcPr>
          <w:p w:rsidR="0039473D" w:rsidRDefault="00F9442A">
            <w:pPr>
              <w:spacing w:before="60" w:after="60"/>
              <w:rPr>
                <w:rFonts w:ascii="Arial" w:hAnsi="Arial" w:cs="Arial"/>
                <w:sz w:val="22"/>
              </w:rPr>
            </w:pPr>
            <w:r>
              <w:rPr>
                <w:rFonts w:ascii="Arial" w:hAnsi="Arial" w:cs="Arial"/>
                <w:sz w:val="22"/>
              </w:rPr>
              <w:t>Manager des achats.</w:t>
            </w:r>
          </w:p>
        </w:tc>
        <w:tc>
          <w:tcPr>
            <w:tcW w:w="1701" w:type="dxa"/>
          </w:tcPr>
          <w:p w:rsidR="0039473D" w:rsidRDefault="00F9442A">
            <w:pPr>
              <w:spacing w:before="60" w:after="60"/>
              <w:jc w:val="center"/>
              <w:rPr>
                <w:rFonts w:ascii="Arial" w:hAnsi="Arial" w:cs="Arial"/>
                <w:sz w:val="22"/>
              </w:rPr>
            </w:pPr>
            <w:r>
              <w:rPr>
                <w:rFonts w:ascii="Arial" w:hAnsi="Arial" w:cs="Arial"/>
                <w:sz w:val="22"/>
              </w:rPr>
              <w:t>11</w:t>
            </w:r>
          </w:p>
        </w:tc>
        <w:tc>
          <w:tcPr>
            <w:tcW w:w="1984" w:type="dxa"/>
          </w:tcPr>
          <w:p w:rsidR="0039473D" w:rsidRDefault="00F9442A">
            <w:pPr>
              <w:spacing w:before="60" w:after="60"/>
              <w:jc w:val="center"/>
              <w:rPr>
                <w:rFonts w:ascii="Arial" w:hAnsi="Arial" w:cs="Arial"/>
                <w:sz w:val="22"/>
              </w:rPr>
            </w:pPr>
            <w:r>
              <w:rPr>
                <w:rFonts w:ascii="Arial" w:hAnsi="Arial" w:cs="Arial"/>
                <w:sz w:val="22"/>
              </w:rPr>
              <w:t>12</w:t>
            </w:r>
          </w:p>
        </w:tc>
        <w:tc>
          <w:tcPr>
            <w:tcW w:w="2552" w:type="dxa"/>
          </w:tcPr>
          <w:p w:rsidR="0039473D" w:rsidRDefault="00F9442A">
            <w:pPr>
              <w:spacing w:before="60" w:after="60"/>
              <w:jc w:val="center"/>
              <w:rPr>
                <w:rFonts w:ascii="Arial" w:hAnsi="Arial" w:cs="Arial"/>
                <w:sz w:val="22"/>
              </w:rPr>
            </w:pPr>
            <w:r>
              <w:rPr>
                <w:rFonts w:ascii="Arial" w:hAnsi="Arial" w:cs="Arial"/>
                <w:sz w:val="22"/>
              </w:rPr>
              <w:t>7</w:t>
            </w:r>
          </w:p>
        </w:tc>
      </w:tr>
      <w:tr w:rsidR="0039473D">
        <w:trPr>
          <w:jc w:val="center"/>
        </w:trPr>
        <w:tc>
          <w:tcPr>
            <w:tcW w:w="2547" w:type="dxa"/>
          </w:tcPr>
          <w:p w:rsidR="0039473D" w:rsidRDefault="00F9442A">
            <w:pPr>
              <w:spacing w:before="60" w:after="60"/>
              <w:rPr>
                <w:rFonts w:ascii="Arial" w:hAnsi="Arial" w:cs="Arial"/>
                <w:sz w:val="22"/>
              </w:rPr>
            </w:pPr>
            <w:r>
              <w:rPr>
                <w:rFonts w:ascii="Arial" w:hAnsi="Arial" w:cs="Arial"/>
                <w:sz w:val="22"/>
              </w:rPr>
              <w:t>Certification acheteur.</w:t>
            </w:r>
          </w:p>
        </w:tc>
        <w:tc>
          <w:tcPr>
            <w:tcW w:w="1701" w:type="dxa"/>
          </w:tcPr>
          <w:p w:rsidR="0039473D" w:rsidRDefault="00F9442A">
            <w:pPr>
              <w:spacing w:before="60" w:after="60"/>
              <w:jc w:val="center"/>
              <w:rPr>
                <w:rFonts w:ascii="Arial" w:hAnsi="Arial" w:cs="Arial"/>
                <w:sz w:val="22"/>
              </w:rPr>
            </w:pPr>
            <w:r>
              <w:rPr>
                <w:rFonts w:ascii="Arial" w:hAnsi="Arial" w:cs="Arial"/>
                <w:sz w:val="22"/>
              </w:rPr>
              <w:t>4</w:t>
            </w:r>
          </w:p>
        </w:tc>
        <w:tc>
          <w:tcPr>
            <w:tcW w:w="1984" w:type="dxa"/>
          </w:tcPr>
          <w:p w:rsidR="0039473D" w:rsidRDefault="00F9442A">
            <w:pPr>
              <w:spacing w:before="60" w:after="60"/>
              <w:jc w:val="center"/>
              <w:rPr>
                <w:rFonts w:ascii="Arial" w:hAnsi="Arial" w:cs="Arial"/>
                <w:sz w:val="22"/>
              </w:rPr>
            </w:pPr>
            <w:r>
              <w:rPr>
                <w:rFonts w:ascii="Arial" w:hAnsi="Arial" w:cs="Arial"/>
                <w:sz w:val="22"/>
              </w:rPr>
              <w:t>10</w:t>
            </w:r>
          </w:p>
        </w:tc>
        <w:tc>
          <w:tcPr>
            <w:tcW w:w="2552" w:type="dxa"/>
          </w:tcPr>
          <w:p w:rsidR="0039473D" w:rsidRDefault="00F9442A">
            <w:pPr>
              <w:spacing w:before="60" w:after="60"/>
              <w:jc w:val="center"/>
              <w:rPr>
                <w:rFonts w:ascii="Arial" w:hAnsi="Arial" w:cs="Arial"/>
                <w:sz w:val="22"/>
              </w:rPr>
            </w:pPr>
            <w:r>
              <w:rPr>
                <w:rFonts w:ascii="Arial" w:hAnsi="Arial" w:cs="Arial"/>
                <w:sz w:val="22"/>
              </w:rPr>
              <w:t>6</w:t>
            </w:r>
          </w:p>
        </w:tc>
      </w:tr>
    </w:tbl>
    <w:p w:rsidR="0039473D" w:rsidRDefault="00F9442A">
      <w:pPr>
        <w:spacing w:before="120"/>
        <w:rPr>
          <w:rFonts w:ascii="Arial" w:eastAsia="Calibri" w:hAnsi="Arial" w:cs="Arial"/>
          <w:i/>
          <w:sz w:val="22"/>
          <w:lang w:eastAsia="en-US"/>
        </w:rPr>
      </w:pPr>
      <w:r>
        <w:rPr>
          <w:rFonts w:ascii="Arial" w:eastAsia="Calibri" w:hAnsi="Arial" w:cs="Arial"/>
          <w:i/>
          <w:sz w:val="22"/>
          <w:lang w:eastAsia="en-US"/>
        </w:rPr>
        <w:t>(*) On appelle auditeur une personne inscrite à une formation.</w:t>
      </w:r>
    </w:p>
    <w:p w:rsidR="0039473D" w:rsidRDefault="0039473D">
      <w:pPr>
        <w:shd w:val="clear" w:color="auto" w:fill="FFFFFF"/>
        <w:jc w:val="center"/>
        <w:rPr>
          <w:rFonts w:ascii="Arial" w:hAnsi="Arial" w:cs="Arial"/>
          <w:b/>
          <w:sz w:val="22"/>
        </w:rPr>
      </w:pPr>
    </w:p>
    <w:p w:rsidR="0039473D" w:rsidRDefault="0039473D">
      <w:pPr>
        <w:shd w:val="clear" w:color="auto" w:fill="FFFFFF"/>
        <w:jc w:val="center"/>
        <w:rPr>
          <w:rFonts w:ascii="Arial" w:hAnsi="Arial" w:cs="Arial"/>
          <w:b/>
          <w:sz w:val="22"/>
        </w:rPr>
      </w:pPr>
    </w:p>
    <w:p w:rsidR="0039473D" w:rsidRDefault="00F9442A">
      <w:pPr>
        <w:shd w:val="clear" w:color="auto" w:fill="FFFFFF"/>
        <w:jc w:val="center"/>
        <w:rPr>
          <w:rFonts w:ascii="Arial" w:hAnsi="Arial" w:cs="Arial"/>
          <w:b/>
          <w:bCs/>
          <w:szCs w:val="24"/>
        </w:rPr>
      </w:pPr>
      <w:r>
        <w:rPr>
          <w:rFonts w:ascii="Arial" w:hAnsi="Arial" w:cs="Arial"/>
          <w:b/>
          <w:bCs/>
          <w:szCs w:val="24"/>
        </w:rPr>
        <w:t>Document 3 – Charges directes inhérentes aux prestations vendues en 2019</w:t>
      </w:r>
    </w:p>
    <w:p w:rsidR="0039473D" w:rsidRDefault="0039473D">
      <w:pPr>
        <w:shd w:val="clear" w:color="auto" w:fill="FFFFFF"/>
        <w:jc w:val="center"/>
        <w:rPr>
          <w:rFonts w:ascii="Arial" w:hAnsi="Arial" w:cs="Arial"/>
          <w:b/>
          <w:bCs/>
          <w:sz w:val="22"/>
        </w:rPr>
      </w:pPr>
    </w:p>
    <w:p w:rsidR="0039473D" w:rsidRDefault="00F9442A">
      <w:pPr>
        <w:spacing w:before="120" w:after="120"/>
        <w:rPr>
          <w:rFonts w:ascii="Arial" w:eastAsia="Calibri" w:hAnsi="Arial" w:cs="Arial"/>
          <w:sz w:val="22"/>
          <w:lang w:eastAsia="en-US"/>
        </w:rPr>
      </w:pPr>
      <w:r>
        <w:rPr>
          <w:rFonts w:ascii="Arial" w:eastAsia="Calibri" w:hAnsi="Arial" w:cs="Arial"/>
          <w:sz w:val="22"/>
          <w:lang w:eastAsia="en-US"/>
        </w:rPr>
        <w:t>Le coût de gestion d’un contrat et les fournitures diverses pour un auditeur a été estimé par le comptable.</w:t>
      </w:r>
    </w:p>
    <w:tbl>
      <w:tblPr>
        <w:tblStyle w:val="Grilledutableau3"/>
        <w:tblW w:w="0" w:type="auto"/>
        <w:tblLook w:val="04A0" w:firstRow="1" w:lastRow="0" w:firstColumn="1" w:lastColumn="0" w:noHBand="0" w:noVBand="1"/>
      </w:tblPr>
      <w:tblGrid>
        <w:gridCol w:w="3162"/>
        <w:gridCol w:w="3163"/>
        <w:gridCol w:w="3163"/>
      </w:tblGrid>
      <w:tr w:rsidR="0039473D">
        <w:tc>
          <w:tcPr>
            <w:tcW w:w="3162" w:type="dxa"/>
            <w:vAlign w:val="center"/>
          </w:tcPr>
          <w:p w:rsidR="0039473D" w:rsidRDefault="0039473D">
            <w:pPr>
              <w:spacing w:before="60" w:after="60"/>
              <w:rPr>
                <w:rFonts w:ascii="Arial" w:hAnsi="Arial" w:cs="Arial"/>
                <w:sz w:val="22"/>
              </w:rPr>
            </w:pPr>
          </w:p>
        </w:tc>
        <w:tc>
          <w:tcPr>
            <w:tcW w:w="3163" w:type="dxa"/>
            <w:vAlign w:val="center"/>
          </w:tcPr>
          <w:p w:rsidR="0039473D" w:rsidRDefault="00F9442A">
            <w:pPr>
              <w:spacing w:before="60" w:after="60"/>
              <w:jc w:val="center"/>
              <w:rPr>
                <w:rFonts w:ascii="Arial" w:hAnsi="Arial" w:cs="Arial"/>
                <w:b/>
                <w:sz w:val="22"/>
              </w:rPr>
            </w:pPr>
            <w:bookmarkStart w:id="1" w:name="_Hlk520145754"/>
            <w:r>
              <w:rPr>
                <w:rFonts w:ascii="Arial" w:hAnsi="Arial" w:cs="Arial"/>
                <w:b/>
                <w:sz w:val="22"/>
              </w:rPr>
              <w:t>Manager des achats</w:t>
            </w:r>
            <w:bookmarkEnd w:id="1"/>
          </w:p>
        </w:tc>
        <w:tc>
          <w:tcPr>
            <w:tcW w:w="3163" w:type="dxa"/>
            <w:vAlign w:val="center"/>
          </w:tcPr>
          <w:p w:rsidR="0039473D" w:rsidRDefault="00F9442A">
            <w:pPr>
              <w:spacing w:before="60" w:after="60"/>
              <w:jc w:val="center"/>
              <w:rPr>
                <w:rFonts w:ascii="Arial" w:hAnsi="Arial" w:cs="Arial"/>
                <w:b/>
                <w:sz w:val="22"/>
              </w:rPr>
            </w:pPr>
            <w:r>
              <w:rPr>
                <w:rFonts w:ascii="Arial" w:hAnsi="Arial" w:cs="Arial"/>
                <w:b/>
                <w:sz w:val="22"/>
              </w:rPr>
              <w:t>Certification acheteur</w:t>
            </w:r>
          </w:p>
        </w:tc>
      </w:tr>
      <w:tr w:rsidR="0039473D">
        <w:tc>
          <w:tcPr>
            <w:tcW w:w="3162" w:type="dxa"/>
            <w:vAlign w:val="center"/>
          </w:tcPr>
          <w:p w:rsidR="0039473D" w:rsidRDefault="00F9442A">
            <w:pPr>
              <w:spacing w:before="60" w:after="60"/>
              <w:rPr>
                <w:rFonts w:ascii="Arial" w:hAnsi="Arial" w:cs="Arial"/>
                <w:sz w:val="22"/>
              </w:rPr>
            </w:pPr>
            <w:r>
              <w:rPr>
                <w:rFonts w:ascii="Arial" w:hAnsi="Arial" w:cs="Arial"/>
                <w:sz w:val="22"/>
              </w:rPr>
              <w:t>Gestion des contrats.</w:t>
            </w:r>
          </w:p>
        </w:tc>
        <w:tc>
          <w:tcPr>
            <w:tcW w:w="3163" w:type="dxa"/>
            <w:vAlign w:val="center"/>
          </w:tcPr>
          <w:p w:rsidR="0039473D" w:rsidRDefault="00F9442A">
            <w:pPr>
              <w:spacing w:before="60" w:after="60"/>
              <w:jc w:val="center"/>
              <w:rPr>
                <w:rFonts w:ascii="Arial" w:hAnsi="Arial" w:cs="Arial"/>
                <w:sz w:val="22"/>
              </w:rPr>
            </w:pPr>
            <w:r>
              <w:rPr>
                <w:rFonts w:ascii="Arial" w:hAnsi="Arial" w:cs="Arial"/>
                <w:sz w:val="22"/>
              </w:rPr>
              <w:t>2 000 €</w:t>
            </w:r>
          </w:p>
        </w:tc>
        <w:tc>
          <w:tcPr>
            <w:tcW w:w="3163" w:type="dxa"/>
            <w:vAlign w:val="center"/>
          </w:tcPr>
          <w:p w:rsidR="0039473D" w:rsidRDefault="00F9442A">
            <w:pPr>
              <w:spacing w:before="60" w:after="60"/>
              <w:jc w:val="center"/>
              <w:rPr>
                <w:rFonts w:ascii="Arial" w:hAnsi="Arial" w:cs="Arial"/>
                <w:sz w:val="22"/>
              </w:rPr>
            </w:pPr>
            <w:r>
              <w:rPr>
                <w:rFonts w:ascii="Arial" w:hAnsi="Arial" w:cs="Arial"/>
                <w:sz w:val="22"/>
              </w:rPr>
              <w:t>1 200 €</w:t>
            </w:r>
          </w:p>
        </w:tc>
      </w:tr>
      <w:tr w:rsidR="0039473D">
        <w:tc>
          <w:tcPr>
            <w:tcW w:w="3162" w:type="dxa"/>
            <w:vAlign w:val="center"/>
          </w:tcPr>
          <w:p w:rsidR="0039473D" w:rsidRDefault="00F9442A">
            <w:pPr>
              <w:spacing w:before="60" w:after="60"/>
              <w:rPr>
                <w:rFonts w:ascii="Arial" w:hAnsi="Arial" w:cs="Arial"/>
                <w:sz w:val="22"/>
              </w:rPr>
            </w:pPr>
            <w:r>
              <w:rPr>
                <w:rFonts w:ascii="Arial" w:hAnsi="Arial" w:cs="Arial"/>
                <w:sz w:val="22"/>
              </w:rPr>
              <w:t>Fournitures diverses.</w:t>
            </w:r>
          </w:p>
        </w:tc>
        <w:tc>
          <w:tcPr>
            <w:tcW w:w="3163" w:type="dxa"/>
            <w:vAlign w:val="center"/>
          </w:tcPr>
          <w:p w:rsidR="0039473D" w:rsidRDefault="00F9442A">
            <w:pPr>
              <w:spacing w:before="60" w:after="60"/>
              <w:jc w:val="center"/>
              <w:rPr>
                <w:rFonts w:ascii="Arial" w:hAnsi="Arial" w:cs="Arial"/>
                <w:sz w:val="22"/>
              </w:rPr>
            </w:pPr>
            <w:r>
              <w:rPr>
                <w:rFonts w:ascii="Arial" w:hAnsi="Arial" w:cs="Arial"/>
                <w:sz w:val="22"/>
              </w:rPr>
              <w:t>1 000 €</w:t>
            </w:r>
          </w:p>
        </w:tc>
        <w:tc>
          <w:tcPr>
            <w:tcW w:w="3163" w:type="dxa"/>
            <w:vAlign w:val="center"/>
          </w:tcPr>
          <w:p w:rsidR="0039473D" w:rsidRDefault="00F9442A">
            <w:pPr>
              <w:spacing w:before="60" w:after="60"/>
              <w:jc w:val="center"/>
              <w:rPr>
                <w:rFonts w:ascii="Arial" w:hAnsi="Arial" w:cs="Arial"/>
                <w:sz w:val="22"/>
              </w:rPr>
            </w:pPr>
            <w:r>
              <w:rPr>
                <w:rFonts w:ascii="Arial" w:hAnsi="Arial" w:cs="Arial"/>
                <w:sz w:val="22"/>
              </w:rPr>
              <w:t>800 €</w:t>
            </w:r>
          </w:p>
        </w:tc>
      </w:tr>
    </w:tbl>
    <w:p w:rsidR="0039473D" w:rsidRDefault="0039473D">
      <w:pPr>
        <w:spacing w:after="160"/>
        <w:jc w:val="left"/>
        <w:rPr>
          <w:rFonts w:ascii="Arial" w:eastAsia="Calibri" w:hAnsi="Arial" w:cs="Arial"/>
          <w:sz w:val="22"/>
          <w:lang w:eastAsia="en-US"/>
        </w:rPr>
      </w:pPr>
    </w:p>
    <w:p w:rsidR="0039473D" w:rsidRDefault="00F9442A">
      <w:pPr>
        <w:spacing w:before="120" w:after="120"/>
        <w:rPr>
          <w:rFonts w:ascii="Arial" w:eastAsia="Calibri" w:hAnsi="Arial" w:cs="Arial"/>
          <w:sz w:val="22"/>
          <w:lang w:eastAsia="en-US"/>
        </w:rPr>
      </w:pPr>
      <w:r>
        <w:rPr>
          <w:rFonts w:ascii="Arial" w:eastAsia="Calibri" w:hAnsi="Arial" w:cs="Arial"/>
          <w:sz w:val="22"/>
          <w:lang w:eastAsia="en-US"/>
        </w:rPr>
        <w:t xml:space="preserve">Les formateurs interviennent toujours sur une journée complète. </w:t>
      </w:r>
    </w:p>
    <w:tbl>
      <w:tblPr>
        <w:tblStyle w:val="Grilledutableau3"/>
        <w:tblW w:w="0" w:type="auto"/>
        <w:tblLook w:val="04A0" w:firstRow="1" w:lastRow="0" w:firstColumn="1" w:lastColumn="0" w:noHBand="0" w:noVBand="1"/>
      </w:tblPr>
      <w:tblGrid>
        <w:gridCol w:w="3681"/>
        <w:gridCol w:w="2835"/>
        <w:gridCol w:w="2972"/>
      </w:tblGrid>
      <w:tr w:rsidR="0039473D">
        <w:tc>
          <w:tcPr>
            <w:tcW w:w="3681" w:type="dxa"/>
            <w:vAlign w:val="center"/>
          </w:tcPr>
          <w:p w:rsidR="0039473D" w:rsidRDefault="0039473D">
            <w:pPr>
              <w:spacing w:before="60" w:after="60"/>
              <w:rPr>
                <w:rFonts w:ascii="Arial" w:hAnsi="Arial" w:cs="Arial"/>
                <w:sz w:val="22"/>
              </w:rPr>
            </w:pPr>
          </w:p>
        </w:tc>
        <w:tc>
          <w:tcPr>
            <w:tcW w:w="2835" w:type="dxa"/>
            <w:vAlign w:val="center"/>
          </w:tcPr>
          <w:p w:rsidR="0039473D" w:rsidRDefault="00F9442A">
            <w:pPr>
              <w:spacing w:before="60" w:after="60"/>
              <w:jc w:val="center"/>
              <w:rPr>
                <w:rFonts w:ascii="Arial" w:hAnsi="Arial" w:cs="Arial"/>
                <w:b/>
                <w:sz w:val="22"/>
              </w:rPr>
            </w:pPr>
            <w:r>
              <w:rPr>
                <w:rFonts w:ascii="Arial" w:hAnsi="Arial" w:cs="Arial"/>
                <w:b/>
                <w:sz w:val="22"/>
              </w:rPr>
              <w:t>Manager des achats</w:t>
            </w:r>
          </w:p>
        </w:tc>
        <w:tc>
          <w:tcPr>
            <w:tcW w:w="2972" w:type="dxa"/>
            <w:vAlign w:val="center"/>
          </w:tcPr>
          <w:p w:rsidR="0039473D" w:rsidRDefault="00F9442A">
            <w:pPr>
              <w:spacing w:before="60" w:after="60"/>
              <w:jc w:val="center"/>
              <w:rPr>
                <w:rFonts w:ascii="Arial" w:hAnsi="Arial" w:cs="Arial"/>
                <w:b/>
                <w:sz w:val="22"/>
              </w:rPr>
            </w:pPr>
            <w:r>
              <w:rPr>
                <w:rFonts w:ascii="Arial" w:hAnsi="Arial" w:cs="Arial"/>
                <w:b/>
                <w:sz w:val="22"/>
              </w:rPr>
              <w:t>Certification acheteur</w:t>
            </w:r>
          </w:p>
        </w:tc>
      </w:tr>
      <w:tr w:rsidR="0039473D">
        <w:tc>
          <w:tcPr>
            <w:tcW w:w="3681" w:type="dxa"/>
            <w:vAlign w:val="center"/>
          </w:tcPr>
          <w:p w:rsidR="0039473D" w:rsidRDefault="00F9442A">
            <w:pPr>
              <w:spacing w:before="60" w:after="60"/>
              <w:rPr>
                <w:rFonts w:ascii="Arial" w:hAnsi="Arial" w:cs="Arial"/>
                <w:sz w:val="22"/>
              </w:rPr>
            </w:pPr>
            <w:r>
              <w:rPr>
                <w:rFonts w:ascii="Arial" w:hAnsi="Arial" w:cs="Arial"/>
                <w:sz w:val="22"/>
              </w:rPr>
              <w:t>Rémunération pour une journée.</w:t>
            </w:r>
          </w:p>
        </w:tc>
        <w:tc>
          <w:tcPr>
            <w:tcW w:w="2835" w:type="dxa"/>
            <w:vAlign w:val="center"/>
          </w:tcPr>
          <w:p w:rsidR="0039473D" w:rsidRDefault="00F9442A">
            <w:pPr>
              <w:spacing w:before="60" w:after="60"/>
              <w:jc w:val="center"/>
              <w:rPr>
                <w:rFonts w:ascii="Arial" w:hAnsi="Arial" w:cs="Arial"/>
                <w:sz w:val="22"/>
              </w:rPr>
            </w:pPr>
            <w:r>
              <w:rPr>
                <w:rFonts w:ascii="Arial" w:hAnsi="Arial" w:cs="Arial"/>
                <w:sz w:val="22"/>
              </w:rPr>
              <w:t>450 €</w:t>
            </w:r>
          </w:p>
        </w:tc>
        <w:tc>
          <w:tcPr>
            <w:tcW w:w="2972" w:type="dxa"/>
            <w:vAlign w:val="center"/>
          </w:tcPr>
          <w:p w:rsidR="0039473D" w:rsidRDefault="00F9442A">
            <w:pPr>
              <w:spacing w:before="60" w:after="60"/>
              <w:jc w:val="center"/>
              <w:rPr>
                <w:rFonts w:ascii="Arial" w:hAnsi="Arial" w:cs="Arial"/>
                <w:sz w:val="22"/>
              </w:rPr>
            </w:pPr>
            <w:r>
              <w:rPr>
                <w:rFonts w:ascii="Arial" w:hAnsi="Arial" w:cs="Arial"/>
                <w:sz w:val="22"/>
              </w:rPr>
              <w:t>400 €</w:t>
            </w:r>
          </w:p>
        </w:tc>
      </w:tr>
    </w:tbl>
    <w:p w:rsidR="0039473D" w:rsidRDefault="00F9442A">
      <w:pPr>
        <w:jc w:val="left"/>
        <w:rPr>
          <w:rFonts w:ascii="Arial" w:hAnsi="Arial" w:cs="Arial"/>
          <w:b/>
          <w:bCs/>
          <w:szCs w:val="24"/>
        </w:rPr>
      </w:pPr>
      <w:r>
        <w:rPr>
          <w:rFonts w:ascii="Arial" w:hAnsi="Arial" w:cs="Arial"/>
          <w:b/>
          <w:bCs/>
          <w:szCs w:val="24"/>
        </w:rPr>
        <w:br w:type="page"/>
      </w:r>
    </w:p>
    <w:p w:rsidR="0039473D" w:rsidRDefault="00F9442A">
      <w:pPr>
        <w:shd w:val="clear" w:color="auto" w:fill="FFFFFF"/>
        <w:jc w:val="center"/>
        <w:rPr>
          <w:rFonts w:ascii="Arial" w:hAnsi="Arial" w:cs="Arial"/>
          <w:b/>
          <w:bCs/>
          <w:szCs w:val="24"/>
        </w:rPr>
      </w:pPr>
      <w:r>
        <w:rPr>
          <w:rFonts w:ascii="Arial" w:hAnsi="Arial" w:cs="Arial"/>
          <w:b/>
          <w:bCs/>
          <w:szCs w:val="24"/>
        </w:rPr>
        <w:lastRenderedPageBreak/>
        <w:t>Document 4 – Données relatives aux différentes activités</w:t>
      </w:r>
    </w:p>
    <w:p w:rsidR="0039473D" w:rsidRDefault="0039473D">
      <w:pPr>
        <w:spacing w:before="120"/>
        <w:jc w:val="center"/>
        <w:rPr>
          <w:rFonts w:ascii="Arial" w:eastAsia="Calibri" w:hAnsi="Arial" w:cs="Arial"/>
          <w:b/>
          <w:sz w:val="22"/>
          <w:u w:val="single"/>
          <w:lang w:eastAsia="en-US"/>
        </w:rPr>
      </w:pPr>
    </w:p>
    <w:tbl>
      <w:tblPr>
        <w:tblStyle w:val="Grilledutableau4"/>
        <w:tblW w:w="0" w:type="auto"/>
        <w:tblLook w:val="04A0" w:firstRow="1" w:lastRow="0" w:firstColumn="1" w:lastColumn="0" w:noHBand="0" w:noVBand="1"/>
      </w:tblPr>
      <w:tblGrid>
        <w:gridCol w:w="1735"/>
        <w:gridCol w:w="3165"/>
        <w:gridCol w:w="3685"/>
        <w:gridCol w:w="1270"/>
      </w:tblGrid>
      <w:tr w:rsidR="0039473D">
        <w:tc>
          <w:tcPr>
            <w:tcW w:w="0" w:type="auto"/>
          </w:tcPr>
          <w:p w:rsidR="0039473D" w:rsidRDefault="00F9442A">
            <w:pPr>
              <w:spacing w:before="60" w:after="60"/>
              <w:jc w:val="center"/>
              <w:rPr>
                <w:rFonts w:ascii="Arial" w:hAnsi="Arial" w:cs="Arial"/>
                <w:b/>
                <w:sz w:val="22"/>
              </w:rPr>
            </w:pPr>
            <w:r>
              <w:rPr>
                <w:rFonts w:ascii="Arial" w:hAnsi="Arial" w:cs="Arial"/>
                <w:b/>
                <w:sz w:val="22"/>
              </w:rPr>
              <w:t>Code Activités</w:t>
            </w:r>
          </w:p>
        </w:tc>
        <w:tc>
          <w:tcPr>
            <w:tcW w:w="3165" w:type="dxa"/>
            <w:vAlign w:val="center"/>
          </w:tcPr>
          <w:p w:rsidR="0039473D" w:rsidRDefault="00F9442A">
            <w:pPr>
              <w:spacing w:before="60" w:after="60"/>
              <w:jc w:val="center"/>
              <w:rPr>
                <w:rFonts w:ascii="Arial" w:hAnsi="Arial" w:cs="Arial"/>
                <w:b/>
                <w:sz w:val="22"/>
              </w:rPr>
            </w:pPr>
            <w:r>
              <w:rPr>
                <w:rFonts w:ascii="Arial" w:hAnsi="Arial" w:cs="Arial"/>
                <w:b/>
                <w:sz w:val="22"/>
              </w:rPr>
              <w:t>Activités</w:t>
            </w:r>
          </w:p>
        </w:tc>
        <w:tc>
          <w:tcPr>
            <w:tcW w:w="3685" w:type="dxa"/>
            <w:vAlign w:val="center"/>
          </w:tcPr>
          <w:p w:rsidR="0039473D" w:rsidRDefault="00F9442A">
            <w:pPr>
              <w:spacing w:before="60" w:after="60"/>
              <w:jc w:val="center"/>
              <w:rPr>
                <w:rFonts w:ascii="Arial" w:hAnsi="Arial" w:cs="Arial"/>
                <w:b/>
                <w:sz w:val="22"/>
              </w:rPr>
            </w:pPr>
            <w:r>
              <w:rPr>
                <w:rFonts w:ascii="Arial" w:hAnsi="Arial" w:cs="Arial"/>
                <w:b/>
                <w:sz w:val="22"/>
              </w:rPr>
              <w:t>Inducteurs de coûts</w:t>
            </w:r>
          </w:p>
        </w:tc>
        <w:tc>
          <w:tcPr>
            <w:tcW w:w="1270" w:type="dxa"/>
            <w:vAlign w:val="center"/>
          </w:tcPr>
          <w:p w:rsidR="0039473D" w:rsidRDefault="00F9442A">
            <w:pPr>
              <w:spacing w:before="60" w:after="60"/>
              <w:jc w:val="center"/>
              <w:rPr>
                <w:rFonts w:ascii="Arial" w:hAnsi="Arial" w:cs="Arial"/>
                <w:b/>
                <w:sz w:val="22"/>
              </w:rPr>
            </w:pPr>
            <w:r>
              <w:rPr>
                <w:rFonts w:ascii="Arial" w:hAnsi="Arial" w:cs="Arial"/>
                <w:b/>
                <w:sz w:val="22"/>
              </w:rPr>
              <w:t>Charges annuelles (en €)</w:t>
            </w:r>
          </w:p>
        </w:tc>
      </w:tr>
      <w:tr w:rsidR="0039473D">
        <w:tc>
          <w:tcPr>
            <w:tcW w:w="0" w:type="auto"/>
          </w:tcPr>
          <w:p w:rsidR="0039473D" w:rsidRDefault="00F9442A">
            <w:pPr>
              <w:spacing w:before="60" w:after="60"/>
              <w:jc w:val="center"/>
              <w:rPr>
                <w:rFonts w:ascii="Arial" w:hAnsi="Arial" w:cs="Arial"/>
                <w:sz w:val="22"/>
              </w:rPr>
            </w:pPr>
            <w:r>
              <w:rPr>
                <w:rFonts w:ascii="Arial" w:hAnsi="Arial" w:cs="Arial"/>
                <w:sz w:val="22"/>
              </w:rPr>
              <w:t>A1</w:t>
            </w:r>
          </w:p>
        </w:tc>
        <w:tc>
          <w:tcPr>
            <w:tcW w:w="3165" w:type="dxa"/>
            <w:vAlign w:val="center"/>
          </w:tcPr>
          <w:p w:rsidR="0039473D" w:rsidRDefault="00F9442A">
            <w:pPr>
              <w:spacing w:before="60" w:after="60"/>
              <w:jc w:val="left"/>
              <w:rPr>
                <w:rFonts w:ascii="Arial" w:hAnsi="Arial" w:cs="Arial"/>
                <w:sz w:val="22"/>
              </w:rPr>
            </w:pPr>
            <w:r>
              <w:rPr>
                <w:rFonts w:ascii="Arial" w:hAnsi="Arial" w:cs="Arial"/>
                <w:sz w:val="22"/>
              </w:rPr>
              <w:t>Prospection commerciale.</w:t>
            </w:r>
          </w:p>
        </w:tc>
        <w:tc>
          <w:tcPr>
            <w:tcW w:w="3685" w:type="dxa"/>
            <w:vAlign w:val="center"/>
          </w:tcPr>
          <w:p w:rsidR="0039473D" w:rsidRDefault="00F9442A">
            <w:pPr>
              <w:spacing w:before="60" w:after="60"/>
              <w:jc w:val="left"/>
              <w:rPr>
                <w:rFonts w:ascii="Arial" w:hAnsi="Arial" w:cs="Arial"/>
                <w:sz w:val="22"/>
              </w:rPr>
            </w:pPr>
            <w:r>
              <w:rPr>
                <w:rFonts w:ascii="Arial" w:hAnsi="Arial" w:cs="Arial"/>
                <w:sz w:val="22"/>
              </w:rPr>
              <w:t>Nombre de contacts.</w:t>
            </w:r>
          </w:p>
        </w:tc>
        <w:tc>
          <w:tcPr>
            <w:tcW w:w="1270" w:type="dxa"/>
            <w:vAlign w:val="center"/>
          </w:tcPr>
          <w:p w:rsidR="0039473D" w:rsidRDefault="00F9442A">
            <w:pPr>
              <w:spacing w:before="60" w:after="60"/>
              <w:jc w:val="right"/>
              <w:rPr>
                <w:rFonts w:ascii="Arial" w:hAnsi="Arial" w:cs="Arial"/>
                <w:sz w:val="22"/>
              </w:rPr>
            </w:pPr>
            <w:r>
              <w:rPr>
                <w:rFonts w:ascii="Arial" w:hAnsi="Arial" w:cs="Arial"/>
                <w:sz w:val="22"/>
              </w:rPr>
              <w:t>62 000</w:t>
            </w:r>
          </w:p>
        </w:tc>
      </w:tr>
      <w:tr w:rsidR="0039473D">
        <w:tc>
          <w:tcPr>
            <w:tcW w:w="0" w:type="auto"/>
          </w:tcPr>
          <w:p w:rsidR="0039473D" w:rsidRDefault="00F9442A">
            <w:pPr>
              <w:spacing w:before="60" w:after="60"/>
              <w:jc w:val="center"/>
              <w:rPr>
                <w:rFonts w:ascii="Arial" w:hAnsi="Arial" w:cs="Arial"/>
                <w:sz w:val="22"/>
              </w:rPr>
            </w:pPr>
            <w:r>
              <w:rPr>
                <w:rFonts w:ascii="Arial" w:hAnsi="Arial" w:cs="Arial"/>
                <w:sz w:val="22"/>
              </w:rPr>
              <w:t>A2</w:t>
            </w:r>
          </w:p>
        </w:tc>
        <w:tc>
          <w:tcPr>
            <w:tcW w:w="3165" w:type="dxa"/>
            <w:vAlign w:val="center"/>
          </w:tcPr>
          <w:p w:rsidR="0039473D" w:rsidRDefault="00F9442A">
            <w:pPr>
              <w:spacing w:before="60" w:after="60"/>
              <w:jc w:val="left"/>
              <w:rPr>
                <w:rFonts w:ascii="Arial" w:hAnsi="Arial" w:cs="Arial"/>
                <w:sz w:val="22"/>
              </w:rPr>
            </w:pPr>
            <w:r>
              <w:rPr>
                <w:rFonts w:ascii="Arial" w:hAnsi="Arial" w:cs="Arial"/>
                <w:sz w:val="22"/>
              </w:rPr>
              <w:t>Organisation des salons.</w:t>
            </w:r>
          </w:p>
        </w:tc>
        <w:tc>
          <w:tcPr>
            <w:tcW w:w="3685" w:type="dxa"/>
            <w:vAlign w:val="center"/>
          </w:tcPr>
          <w:p w:rsidR="0039473D" w:rsidRDefault="00F9442A">
            <w:pPr>
              <w:spacing w:before="60" w:after="60"/>
              <w:jc w:val="left"/>
              <w:rPr>
                <w:rFonts w:ascii="Arial" w:hAnsi="Arial" w:cs="Arial"/>
                <w:sz w:val="22"/>
              </w:rPr>
            </w:pPr>
            <w:r>
              <w:rPr>
                <w:rFonts w:ascii="Arial" w:hAnsi="Arial" w:cs="Arial"/>
                <w:sz w:val="22"/>
              </w:rPr>
              <w:t>Nombre de salons.</w:t>
            </w:r>
          </w:p>
        </w:tc>
        <w:tc>
          <w:tcPr>
            <w:tcW w:w="1270" w:type="dxa"/>
            <w:vAlign w:val="center"/>
          </w:tcPr>
          <w:p w:rsidR="0039473D" w:rsidRDefault="00F9442A">
            <w:pPr>
              <w:spacing w:before="60" w:after="60"/>
              <w:jc w:val="right"/>
              <w:rPr>
                <w:rFonts w:ascii="Arial" w:hAnsi="Arial" w:cs="Arial"/>
                <w:sz w:val="22"/>
              </w:rPr>
            </w:pPr>
            <w:r>
              <w:rPr>
                <w:rFonts w:ascii="Arial" w:hAnsi="Arial" w:cs="Arial"/>
                <w:sz w:val="22"/>
              </w:rPr>
              <w:t>80 000</w:t>
            </w:r>
          </w:p>
        </w:tc>
      </w:tr>
      <w:tr w:rsidR="0039473D">
        <w:tc>
          <w:tcPr>
            <w:tcW w:w="0" w:type="auto"/>
            <w:vAlign w:val="center"/>
          </w:tcPr>
          <w:p w:rsidR="0039473D" w:rsidRDefault="00F9442A">
            <w:pPr>
              <w:spacing w:before="60" w:after="60"/>
              <w:jc w:val="center"/>
              <w:rPr>
                <w:rFonts w:ascii="Arial" w:hAnsi="Arial" w:cs="Arial"/>
                <w:sz w:val="22"/>
              </w:rPr>
            </w:pPr>
            <w:r>
              <w:rPr>
                <w:rFonts w:ascii="Arial" w:hAnsi="Arial" w:cs="Arial"/>
                <w:sz w:val="22"/>
              </w:rPr>
              <w:t>A3</w:t>
            </w:r>
          </w:p>
        </w:tc>
        <w:tc>
          <w:tcPr>
            <w:tcW w:w="3165" w:type="dxa"/>
            <w:vAlign w:val="center"/>
          </w:tcPr>
          <w:p w:rsidR="0039473D" w:rsidRDefault="00F9442A">
            <w:pPr>
              <w:spacing w:before="60" w:after="60"/>
              <w:jc w:val="left"/>
              <w:rPr>
                <w:rFonts w:ascii="Arial" w:hAnsi="Arial" w:cs="Arial"/>
                <w:sz w:val="22"/>
              </w:rPr>
            </w:pPr>
            <w:r>
              <w:rPr>
                <w:rFonts w:ascii="Arial" w:hAnsi="Arial" w:cs="Arial"/>
                <w:sz w:val="22"/>
              </w:rPr>
              <w:t>Location de salles.</w:t>
            </w:r>
          </w:p>
        </w:tc>
        <w:tc>
          <w:tcPr>
            <w:tcW w:w="3685" w:type="dxa"/>
            <w:vAlign w:val="center"/>
          </w:tcPr>
          <w:p w:rsidR="0039473D" w:rsidRDefault="00F9442A">
            <w:pPr>
              <w:spacing w:before="60" w:after="60"/>
              <w:rPr>
                <w:rFonts w:ascii="Arial" w:hAnsi="Arial" w:cs="Arial"/>
                <w:sz w:val="22"/>
              </w:rPr>
            </w:pPr>
            <w:r>
              <w:rPr>
                <w:rFonts w:ascii="Arial" w:hAnsi="Arial" w:cs="Arial"/>
                <w:sz w:val="22"/>
              </w:rPr>
              <w:t>Nombre d’heures de formation dans les salles louées.</w:t>
            </w:r>
          </w:p>
        </w:tc>
        <w:tc>
          <w:tcPr>
            <w:tcW w:w="1270" w:type="dxa"/>
            <w:vAlign w:val="center"/>
          </w:tcPr>
          <w:p w:rsidR="0039473D" w:rsidRDefault="00F9442A">
            <w:pPr>
              <w:spacing w:before="60" w:after="60"/>
              <w:jc w:val="right"/>
              <w:rPr>
                <w:rFonts w:ascii="Arial" w:hAnsi="Arial" w:cs="Arial"/>
                <w:sz w:val="22"/>
              </w:rPr>
            </w:pPr>
            <w:r>
              <w:rPr>
                <w:rFonts w:ascii="Arial" w:hAnsi="Arial" w:cs="Arial"/>
                <w:sz w:val="22"/>
              </w:rPr>
              <w:t>100 000</w:t>
            </w:r>
          </w:p>
        </w:tc>
      </w:tr>
      <w:tr w:rsidR="0039473D">
        <w:tc>
          <w:tcPr>
            <w:tcW w:w="0" w:type="auto"/>
            <w:vAlign w:val="center"/>
          </w:tcPr>
          <w:p w:rsidR="0039473D" w:rsidRDefault="00F9442A">
            <w:pPr>
              <w:spacing w:before="60" w:after="60"/>
              <w:jc w:val="center"/>
              <w:rPr>
                <w:rFonts w:ascii="Arial" w:hAnsi="Arial" w:cs="Arial"/>
                <w:sz w:val="22"/>
              </w:rPr>
            </w:pPr>
            <w:r>
              <w:rPr>
                <w:rFonts w:ascii="Arial" w:hAnsi="Arial" w:cs="Arial"/>
                <w:sz w:val="22"/>
              </w:rPr>
              <w:t>A4</w:t>
            </w:r>
          </w:p>
        </w:tc>
        <w:tc>
          <w:tcPr>
            <w:tcW w:w="3165" w:type="dxa"/>
            <w:vAlign w:val="center"/>
          </w:tcPr>
          <w:p w:rsidR="0039473D" w:rsidRDefault="00F9442A">
            <w:pPr>
              <w:spacing w:before="60" w:after="60"/>
              <w:jc w:val="left"/>
              <w:rPr>
                <w:rFonts w:ascii="Arial" w:hAnsi="Arial" w:cs="Arial"/>
                <w:sz w:val="22"/>
              </w:rPr>
            </w:pPr>
            <w:r>
              <w:rPr>
                <w:rFonts w:ascii="Arial" w:hAnsi="Arial" w:cs="Arial"/>
                <w:sz w:val="22"/>
              </w:rPr>
              <w:t>Maintenance informatique</w:t>
            </w:r>
          </w:p>
        </w:tc>
        <w:tc>
          <w:tcPr>
            <w:tcW w:w="3685" w:type="dxa"/>
            <w:vAlign w:val="center"/>
          </w:tcPr>
          <w:p w:rsidR="0039473D" w:rsidRDefault="00F9442A">
            <w:pPr>
              <w:spacing w:before="60" w:after="60"/>
              <w:rPr>
                <w:rFonts w:ascii="Arial" w:hAnsi="Arial" w:cs="Arial"/>
                <w:sz w:val="22"/>
              </w:rPr>
            </w:pPr>
            <w:r>
              <w:rPr>
                <w:rFonts w:ascii="Arial" w:hAnsi="Arial" w:cs="Arial"/>
                <w:sz w:val="22"/>
              </w:rPr>
              <w:t>Nombre de jours de formation pour l’ensemble des formations.</w:t>
            </w:r>
          </w:p>
        </w:tc>
        <w:tc>
          <w:tcPr>
            <w:tcW w:w="1270" w:type="dxa"/>
            <w:vAlign w:val="center"/>
          </w:tcPr>
          <w:p w:rsidR="0039473D" w:rsidRDefault="00F9442A">
            <w:pPr>
              <w:spacing w:before="60" w:after="60"/>
              <w:jc w:val="right"/>
              <w:rPr>
                <w:rFonts w:ascii="Arial" w:hAnsi="Arial" w:cs="Arial"/>
                <w:sz w:val="22"/>
              </w:rPr>
            </w:pPr>
            <w:r>
              <w:rPr>
                <w:rFonts w:ascii="Arial" w:hAnsi="Arial" w:cs="Arial"/>
                <w:sz w:val="22"/>
              </w:rPr>
              <w:t>30 700</w:t>
            </w:r>
          </w:p>
        </w:tc>
      </w:tr>
      <w:tr w:rsidR="0039473D">
        <w:tc>
          <w:tcPr>
            <w:tcW w:w="0" w:type="auto"/>
          </w:tcPr>
          <w:p w:rsidR="0039473D" w:rsidRDefault="00F9442A">
            <w:pPr>
              <w:spacing w:before="60" w:after="60"/>
              <w:jc w:val="center"/>
              <w:rPr>
                <w:rFonts w:ascii="Arial" w:hAnsi="Arial" w:cs="Arial"/>
                <w:sz w:val="22"/>
              </w:rPr>
            </w:pPr>
            <w:r>
              <w:rPr>
                <w:rFonts w:ascii="Arial" w:hAnsi="Arial" w:cs="Arial"/>
                <w:sz w:val="22"/>
              </w:rPr>
              <w:t>A5</w:t>
            </w:r>
          </w:p>
        </w:tc>
        <w:tc>
          <w:tcPr>
            <w:tcW w:w="3165" w:type="dxa"/>
            <w:vAlign w:val="center"/>
          </w:tcPr>
          <w:p w:rsidR="0039473D" w:rsidRDefault="00F9442A">
            <w:pPr>
              <w:spacing w:before="60" w:after="60"/>
              <w:jc w:val="left"/>
              <w:rPr>
                <w:rFonts w:ascii="Arial" w:hAnsi="Arial" w:cs="Arial"/>
                <w:sz w:val="22"/>
              </w:rPr>
            </w:pPr>
            <w:r>
              <w:rPr>
                <w:rFonts w:ascii="Arial" w:hAnsi="Arial" w:cs="Arial"/>
                <w:sz w:val="22"/>
              </w:rPr>
              <w:t>Conception de plaquettes.</w:t>
            </w:r>
          </w:p>
        </w:tc>
        <w:tc>
          <w:tcPr>
            <w:tcW w:w="3685" w:type="dxa"/>
            <w:vAlign w:val="center"/>
          </w:tcPr>
          <w:p w:rsidR="0039473D" w:rsidRDefault="00F9442A">
            <w:pPr>
              <w:spacing w:before="60" w:after="60"/>
              <w:jc w:val="left"/>
              <w:rPr>
                <w:rFonts w:ascii="Arial" w:hAnsi="Arial" w:cs="Arial"/>
                <w:sz w:val="22"/>
              </w:rPr>
            </w:pPr>
            <w:r>
              <w:rPr>
                <w:rFonts w:ascii="Arial" w:hAnsi="Arial" w:cs="Arial"/>
                <w:sz w:val="22"/>
              </w:rPr>
              <w:t>Nombre de contacts.</w:t>
            </w:r>
          </w:p>
        </w:tc>
        <w:tc>
          <w:tcPr>
            <w:tcW w:w="1270" w:type="dxa"/>
            <w:vAlign w:val="center"/>
          </w:tcPr>
          <w:p w:rsidR="0039473D" w:rsidRDefault="00F9442A">
            <w:pPr>
              <w:spacing w:before="60" w:after="60"/>
              <w:jc w:val="right"/>
              <w:rPr>
                <w:rFonts w:ascii="Arial" w:hAnsi="Arial" w:cs="Arial"/>
                <w:sz w:val="22"/>
              </w:rPr>
            </w:pPr>
            <w:r>
              <w:rPr>
                <w:rFonts w:ascii="Arial" w:hAnsi="Arial" w:cs="Arial"/>
                <w:sz w:val="22"/>
              </w:rPr>
              <w:t>7 000</w:t>
            </w:r>
          </w:p>
        </w:tc>
      </w:tr>
      <w:tr w:rsidR="0039473D">
        <w:tc>
          <w:tcPr>
            <w:tcW w:w="0" w:type="auto"/>
          </w:tcPr>
          <w:p w:rsidR="0039473D" w:rsidRDefault="00F9442A">
            <w:pPr>
              <w:spacing w:before="60" w:after="60"/>
              <w:jc w:val="center"/>
              <w:rPr>
                <w:rFonts w:ascii="Arial" w:hAnsi="Arial" w:cs="Arial"/>
                <w:sz w:val="22"/>
              </w:rPr>
            </w:pPr>
            <w:r>
              <w:rPr>
                <w:rFonts w:ascii="Arial" w:hAnsi="Arial" w:cs="Arial"/>
                <w:sz w:val="22"/>
              </w:rPr>
              <w:t>A6</w:t>
            </w:r>
          </w:p>
        </w:tc>
        <w:tc>
          <w:tcPr>
            <w:tcW w:w="3165" w:type="dxa"/>
            <w:vAlign w:val="center"/>
          </w:tcPr>
          <w:p w:rsidR="0039473D" w:rsidRDefault="00F9442A">
            <w:pPr>
              <w:spacing w:before="60" w:after="60"/>
              <w:jc w:val="left"/>
              <w:rPr>
                <w:rFonts w:ascii="Arial" w:hAnsi="Arial" w:cs="Arial"/>
                <w:sz w:val="22"/>
              </w:rPr>
            </w:pPr>
            <w:r>
              <w:rPr>
                <w:rFonts w:ascii="Arial" w:hAnsi="Arial" w:cs="Arial"/>
                <w:sz w:val="22"/>
              </w:rPr>
              <w:t>Gestion administrative.</w:t>
            </w:r>
          </w:p>
        </w:tc>
        <w:tc>
          <w:tcPr>
            <w:tcW w:w="3685" w:type="dxa"/>
            <w:vAlign w:val="center"/>
          </w:tcPr>
          <w:p w:rsidR="0039473D" w:rsidRDefault="00F9442A">
            <w:pPr>
              <w:spacing w:before="60" w:after="60"/>
              <w:jc w:val="left"/>
              <w:rPr>
                <w:rFonts w:ascii="Arial" w:hAnsi="Arial" w:cs="Arial"/>
                <w:sz w:val="22"/>
              </w:rPr>
            </w:pPr>
            <w:r>
              <w:rPr>
                <w:rFonts w:ascii="Arial" w:hAnsi="Arial" w:cs="Arial"/>
                <w:sz w:val="22"/>
              </w:rPr>
              <w:t>Nombre de régions.</w:t>
            </w:r>
          </w:p>
        </w:tc>
        <w:tc>
          <w:tcPr>
            <w:tcW w:w="1270" w:type="dxa"/>
            <w:vAlign w:val="center"/>
          </w:tcPr>
          <w:p w:rsidR="0039473D" w:rsidRDefault="00F9442A">
            <w:pPr>
              <w:spacing w:before="60" w:after="60"/>
              <w:jc w:val="right"/>
              <w:rPr>
                <w:rFonts w:ascii="Arial" w:hAnsi="Arial" w:cs="Arial"/>
                <w:sz w:val="22"/>
              </w:rPr>
            </w:pPr>
            <w:r>
              <w:rPr>
                <w:rFonts w:ascii="Arial" w:hAnsi="Arial" w:cs="Arial"/>
                <w:sz w:val="22"/>
              </w:rPr>
              <w:t>600 000</w:t>
            </w:r>
          </w:p>
        </w:tc>
      </w:tr>
      <w:tr w:rsidR="0039473D">
        <w:tc>
          <w:tcPr>
            <w:tcW w:w="8359" w:type="dxa"/>
            <w:gridSpan w:val="3"/>
          </w:tcPr>
          <w:p w:rsidR="0039473D" w:rsidRDefault="00F9442A">
            <w:pPr>
              <w:spacing w:before="60" w:after="60"/>
              <w:jc w:val="right"/>
              <w:rPr>
                <w:rFonts w:ascii="Arial" w:hAnsi="Arial" w:cs="Arial"/>
                <w:sz w:val="22"/>
              </w:rPr>
            </w:pPr>
            <w:r>
              <w:rPr>
                <w:rFonts w:ascii="Arial" w:hAnsi="Arial" w:cs="Arial"/>
                <w:sz w:val="22"/>
              </w:rPr>
              <w:t>Total</w:t>
            </w:r>
          </w:p>
        </w:tc>
        <w:tc>
          <w:tcPr>
            <w:tcW w:w="1270" w:type="dxa"/>
            <w:vAlign w:val="center"/>
          </w:tcPr>
          <w:p w:rsidR="0039473D" w:rsidRDefault="00F9442A">
            <w:pPr>
              <w:spacing w:before="60" w:after="60"/>
              <w:jc w:val="right"/>
              <w:rPr>
                <w:rFonts w:ascii="Arial" w:hAnsi="Arial" w:cs="Arial"/>
                <w:sz w:val="22"/>
              </w:rPr>
            </w:pPr>
            <w:r>
              <w:rPr>
                <w:rFonts w:ascii="Arial" w:hAnsi="Arial" w:cs="Arial"/>
                <w:sz w:val="22"/>
              </w:rPr>
              <w:t>879 700</w:t>
            </w:r>
          </w:p>
        </w:tc>
      </w:tr>
    </w:tbl>
    <w:p w:rsidR="0039473D" w:rsidRDefault="0039473D">
      <w:pPr>
        <w:spacing w:before="120"/>
        <w:rPr>
          <w:rFonts w:ascii="Arial" w:eastAsia="Calibri" w:hAnsi="Arial" w:cs="Arial"/>
          <w:sz w:val="22"/>
          <w:lang w:eastAsia="en-US"/>
        </w:rPr>
      </w:pPr>
    </w:p>
    <w:p w:rsidR="0039473D" w:rsidRDefault="00F9442A">
      <w:pPr>
        <w:spacing w:before="120"/>
        <w:rPr>
          <w:rFonts w:ascii="Arial" w:eastAsia="Calibri" w:hAnsi="Arial" w:cs="Arial"/>
          <w:sz w:val="22"/>
          <w:lang w:eastAsia="en-US"/>
        </w:rPr>
      </w:pPr>
      <w:r>
        <w:rPr>
          <w:rFonts w:ascii="Arial" w:eastAsia="Calibri" w:hAnsi="Arial" w:cs="Arial"/>
          <w:sz w:val="22"/>
          <w:lang w:eastAsia="en-US"/>
        </w:rPr>
        <w:t xml:space="preserve">Pour développer ses ventes et accroître sa notoriété, les commerciaux de l’entreprise participent à des salons d’information sur les formations. Les coordonnées de toutes les personnes demandant des renseignements sur le stand sont répertoriées afin d’assurer un suivi commercial. </w:t>
      </w:r>
    </w:p>
    <w:p w:rsidR="0039473D" w:rsidRDefault="00F9442A">
      <w:pPr>
        <w:spacing w:before="120" w:after="120"/>
        <w:jc w:val="center"/>
        <w:rPr>
          <w:rFonts w:ascii="Arial" w:eastAsia="Calibri" w:hAnsi="Arial" w:cs="Arial"/>
          <w:b/>
          <w:iCs/>
          <w:sz w:val="22"/>
          <w:lang w:eastAsia="en-US"/>
        </w:rPr>
      </w:pPr>
      <w:r>
        <w:rPr>
          <w:rFonts w:ascii="Arial" w:eastAsia="Calibri" w:hAnsi="Arial" w:cs="Arial"/>
          <w:b/>
          <w:iCs/>
          <w:sz w:val="22"/>
          <w:lang w:eastAsia="en-US"/>
        </w:rPr>
        <w:t>Nombre de contacts moyen par salon pour 2019</w:t>
      </w:r>
    </w:p>
    <w:tbl>
      <w:tblPr>
        <w:tblW w:w="9145" w:type="dxa"/>
        <w:jc w:val="center"/>
        <w:tblCellMar>
          <w:left w:w="70" w:type="dxa"/>
          <w:right w:w="70" w:type="dxa"/>
        </w:tblCellMar>
        <w:tblLook w:val="04A0" w:firstRow="1" w:lastRow="0" w:firstColumn="1" w:lastColumn="0" w:noHBand="0" w:noVBand="1"/>
      </w:tblPr>
      <w:tblGrid>
        <w:gridCol w:w="3119"/>
        <w:gridCol w:w="1240"/>
        <w:gridCol w:w="2376"/>
        <w:gridCol w:w="2410"/>
      </w:tblGrid>
      <w:tr w:rsidR="0039473D">
        <w:trPr>
          <w:trHeight w:val="288"/>
          <w:jc w:val="center"/>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473D" w:rsidRDefault="00F9442A">
            <w:pPr>
              <w:spacing w:before="120"/>
              <w:jc w:val="center"/>
              <w:rPr>
                <w:rFonts w:ascii="Arial" w:hAnsi="Arial" w:cs="Arial"/>
                <w:b/>
                <w:color w:val="000000"/>
                <w:sz w:val="22"/>
              </w:rPr>
            </w:pPr>
            <w:r>
              <w:rPr>
                <w:rFonts w:ascii="Arial" w:hAnsi="Arial" w:cs="Arial"/>
                <w:b/>
                <w:color w:val="000000"/>
                <w:sz w:val="22"/>
              </w:rPr>
              <w:t>Régions</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473D" w:rsidRDefault="00F9442A">
            <w:pPr>
              <w:spacing w:before="120"/>
              <w:jc w:val="center"/>
              <w:rPr>
                <w:rFonts w:ascii="Arial" w:hAnsi="Arial" w:cs="Arial"/>
                <w:b/>
                <w:color w:val="000000"/>
                <w:sz w:val="22"/>
              </w:rPr>
            </w:pPr>
            <w:r>
              <w:rPr>
                <w:rFonts w:ascii="Arial" w:hAnsi="Arial" w:cs="Arial"/>
                <w:b/>
                <w:color w:val="000000"/>
                <w:sz w:val="22"/>
              </w:rPr>
              <w:t>Nombre de salons</w:t>
            </w:r>
          </w:p>
        </w:tc>
        <w:tc>
          <w:tcPr>
            <w:tcW w:w="23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473D" w:rsidRDefault="00F9442A">
            <w:pPr>
              <w:spacing w:before="120"/>
              <w:jc w:val="center"/>
              <w:rPr>
                <w:rFonts w:ascii="Arial" w:hAnsi="Arial" w:cs="Arial"/>
                <w:b/>
                <w:color w:val="000000"/>
                <w:sz w:val="22"/>
              </w:rPr>
            </w:pPr>
            <w:r>
              <w:rPr>
                <w:rFonts w:ascii="Arial" w:eastAsia="Calibri" w:hAnsi="Arial" w:cs="Arial"/>
                <w:b/>
                <w:sz w:val="22"/>
                <w:lang w:eastAsia="en-US"/>
              </w:rPr>
              <w:t>Nombre de contacts pour Manager des achats</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473D" w:rsidRDefault="00F9442A">
            <w:pPr>
              <w:spacing w:before="120"/>
              <w:jc w:val="center"/>
              <w:rPr>
                <w:rFonts w:ascii="Arial" w:hAnsi="Arial" w:cs="Arial"/>
                <w:b/>
                <w:color w:val="000000"/>
                <w:sz w:val="22"/>
              </w:rPr>
            </w:pPr>
            <w:r>
              <w:rPr>
                <w:rFonts w:ascii="Arial" w:hAnsi="Arial" w:cs="Arial"/>
                <w:b/>
                <w:color w:val="000000"/>
                <w:sz w:val="22"/>
              </w:rPr>
              <w:t>Nombre de contacts pour Certification acheteur</w:t>
            </w:r>
          </w:p>
        </w:tc>
      </w:tr>
      <w:tr w:rsidR="0039473D">
        <w:trPr>
          <w:trHeight w:val="288"/>
          <w:jc w:val="center"/>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473D" w:rsidRDefault="00F9442A">
            <w:pPr>
              <w:spacing w:before="120"/>
              <w:jc w:val="center"/>
              <w:rPr>
                <w:rFonts w:ascii="Arial" w:hAnsi="Arial" w:cs="Arial"/>
                <w:color w:val="000000"/>
                <w:sz w:val="22"/>
              </w:rPr>
            </w:pPr>
            <w:r>
              <w:rPr>
                <w:rFonts w:ascii="Arial" w:hAnsi="Arial" w:cs="Arial"/>
                <w:color w:val="000000"/>
                <w:sz w:val="22"/>
              </w:rPr>
              <w:t>Île-de-France</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473D" w:rsidRDefault="00F9442A">
            <w:pPr>
              <w:spacing w:before="120"/>
              <w:jc w:val="center"/>
              <w:rPr>
                <w:rFonts w:ascii="Arial" w:hAnsi="Arial" w:cs="Arial"/>
                <w:color w:val="000000"/>
                <w:sz w:val="22"/>
              </w:rPr>
            </w:pPr>
            <w:r>
              <w:rPr>
                <w:rFonts w:ascii="Arial" w:hAnsi="Arial" w:cs="Arial"/>
                <w:color w:val="000000"/>
                <w:sz w:val="22"/>
              </w:rPr>
              <w:t>5</w:t>
            </w:r>
          </w:p>
        </w:tc>
        <w:tc>
          <w:tcPr>
            <w:tcW w:w="23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473D" w:rsidRDefault="00F9442A">
            <w:pPr>
              <w:spacing w:before="120"/>
              <w:jc w:val="center"/>
              <w:rPr>
                <w:rFonts w:ascii="Arial" w:hAnsi="Arial" w:cs="Arial"/>
                <w:color w:val="000000"/>
                <w:sz w:val="22"/>
              </w:rPr>
            </w:pPr>
            <w:r>
              <w:rPr>
                <w:rFonts w:ascii="Arial" w:hAnsi="Arial" w:cs="Arial"/>
                <w:color w:val="000000"/>
                <w:sz w:val="22"/>
              </w:rPr>
              <w:t>60</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473D" w:rsidRDefault="00F9442A">
            <w:pPr>
              <w:spacing w:before="120"/>
              <w:jc w:val="center"/>
              <w:rPr>
                <w:rFonts w:ascii="Arial" w:hAnsi="Arial" w:cs="Arial"/>
                <w:color w:val="000000"/>
                <w:sz w:val="22"/>
              </w:rPr>
            </w:pPr>
            <w:r>
              <w:rPr>
                <w:rFonts w:ascii="Arial" w:hAnsi="Arial" w:cs="Arial"/>
                <w:color w:val="000000"/>
                <w:sz w:val="22"/>
              </w:rPr>
              <w:t>20</w:t>
            </w:r>
          </w:p>
        </w:tc>
      </w:tr>
      <w:tr w:rsidR="0039473D">
        <w:trPr>
          <w:trHeight w:val="288"/>
          <w:jc w:val="center"/>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473D" w:rsidRDefault="00F9442A">
            <w:pPr>
              <w:spacing w:before="120"/>
              <w:jc w:val="center"/>
              <w:rPr>
                <w:rFonts w:ascii="Arial" w:hAnsi="Arial" w:cs="Arial"/>
                <w:color w:val="000000"/>
                <w:sz w:val="22"/>
              </w:rPr>
            </w:pPr>
            <w:r>
              <w:rPr>
                <w:rFonts w:ascii="Arial" w:hAnsi="Arial" w:cs="Arial"/>
                <w:color w:val="000000"/>
                <w:sz w:val="22"/>
              </w:rPr>
              <w:t>Rhône-Alpes</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473D" w:rsidRDefault="00F9442A">
            <w:pPr>
              <w:spacing w:before="120"/>
              <w:jc w:val="center"/>
              <w:rPr>
                <w:rFonts w:ascii="Arial" w:hAnsi="Arial" w:cs="Arial"/>
                <w:color w:val="000000"/>
                <w:sz w:val="22"/>
              </w:rPr>
            </w:pPr>
            <w:r>
              <w:rPr>
                <w:rFonts w:ascii="Arial" w:hAnsi="Arial" w:cs="Arial"/>
                <w:color w:val="000000"/>
                <w:sz w:val="22"/>
              </w:rPr>
              <w:t>2</w:t>
            </w:r>
          </w:p>
        </w:tc>
        <w:tc>
          <w:tcPr>
            <w:tcW w:w="23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473D" w:rsidRDefault="00F9442A">
            <w:pPr>
              <w:spacing w:before="120"/>
              <w:jc w:val="center"/>
              <w:rPr>
                <w:rFonts w:ascii="Arial" w:hAnsi="Arial" w:cs="Arial"/>
                <w:color w:val="000000"/>
                <w:sz w:val="22"/>
              </w:rPr>
            </w:pPr>
            <w:r>
              <w:rPr>
                <w:rFonts w:ascii="Arial" w:hAnsi="Arial" w:cs="Arial"/>
                <w:color w:val="000000"/>
                <w:sz w:val="22"/>
              </w:rPr>
              <w:t>50</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473D" w:rsidRDefault="00F9442A">
            <w:pPr>
              <w:spacing w:before="120"/>
              <w:jc w:val="center"/>
              <w:rPr>
                <w:rFonts w:ascii="Arial" w:hAnsi="Arial" w:cs="Arial"/>
                <w:color w:val="000000"/>
                <w:sz w:val="22"/>
              </w:rPr>
            </w:pPr>
            <w:r>
              <w:rPr>
                <w:rFonts w:ascii="Arial" w:hAnsi="Arial" w:cs="Arial"/>
                <w:color w:val="000000"/>
                <w:sz w:val="22"/>
              </w:rPr>
              <w:t>10</w:t>
            </w:r>
          </w:p>
        </w:tc>
      </w:tr>
      <w:tr w:rsidR="0039473D">
        <w:trPr>
          <w:trHeight w:val="288"/>
          <w:jc w:val="center"/>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473D" w:rsidRDefault="00F9442A">
            <w:pPr>
              <w:spacing w:before="120"/>
              <w:jc w:val="center"/>
              <w:rPr>
                <w:rFonts w:ascii="Arial" w:hAnsi="Arial" w:cs="Arial"/>
                <w:color w:val="000000"/>
                <w:sz w:val="22"/>
              </w:rPr>
            </w:pPr>
            <w:r>
              <w:rPr>
                <w:rFonts w:ascii="Arial" w:hAnsi="Arial" w:cs="Arial"/>
                <w:color w:val="000000"/>
                <w:sz w:val="22"/>
              </w:rPr>
              <w:t>Grand-Est</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473D" w:rsidRDefault="00F9442A">
            <w:pPr>
              <w:spacing w:before="120"/>
              <w:jc w:val="center"/>
              <w:rPr>
                <w:rFonts w:ascii="Arial" w:hAnsi="Arial" w:cs="Arial"/>
                <w:color w:val="000000"/>
                <w:sz w:val="22"/>
              </w:rPr>
            </w:pPr>
            <w:r>
              <w:rPr>
                <w:rFonts w:ascii="Arial" w:hAnsi="Arial" w:cs="Arial"/>
                <w:color w:val="000000"/>
                <w:sz w:val="22"/>
              </w:rPr>
              <w:t>1</w:t>
            </w:r>
          </w:p>
        </w:tc>
        <w:tc>
          <w:tcPr>
            <w:tcW w:w="23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473D" w:rsidRDefault="00F9442A">
            <w:pPr>
              <w:spacing w:before="120"/>
              <w:jc w:val="center"/>
              <w:rPr>
                <w:rFonts w:ascii="Arial" w:hAnsi="Arial" w:cs="Arial"/>
                <w:color w:val="000000"/>
                <w:sz w:val="22"/>
              </w:rPr>
            </w:pPr>
            <w:r>
              <w:rPr>
                <w:rFonts w:ascii="Arial" w:hAnsi="Arial" w:cs="Arial"/>
                <w:color w:val="000000"/>
                <w:sz w:val="22"/>
              </w:rPr>
              <w:t>40</w:t>
            </w:r>
          </w:p>
        </w:tc>
        <w:tc>
          <w:tcPr>
            <w:tcW w:w="2410" w:type="dxa"/>
            <w:vMerge w:val="restart"/>
            <w:tcBorders>
              <w:top w:val="single" w:sz="4" w:space="0" w:color="auto"/>
              <w:left w:val="single" w:sz="4" w:space="0" w:color="auto"/>
              <w:right w:val="single" w:sz="4" w:space="0" w:color="auto"/>
            </w:tcBorders>
            <w:shd w:val="clear" w:color="auto" w:fill="auto"/>
            <w:noWrap/>
            <w:vAlign w:val="center"/>
          </w:tcPr>
          <w:p w:rsidR="0039473D" w:rsidRDefault="00F9442A">
            <w:pPr>
              <w:spacing w:before="120"/>
              <w:jc w:val="center"/>
              <w:rPr>
                <w:rFonts w:ascii="Arial" w:hAnsi="Arial" w:cs="Arial"/>
                <w:color w:val="000000"/>
                <w:sz w:val="22"/>
              </w:rPr>
            </w:pPr>
            <w:r>
              <w:rPr>
                <w:rFonts w:ascii="Arial" w:hAnsi="Arial" w:cs="Arial"/>
                <w:color w:val="000000"/>
                <w:sz w:val="22"/>
              </w:rPr>
              <w:t>Formation non présentée aux salons</w:t>
            </w:r>
          </w:p>
        </w:tc>
      </w:tr>
      <w:tr w:rsidR="0039473D">
        <w:trPr>
          <w:trHeight w:val="288"/>
          <w:jc w:val="center"/>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473D" w:rsidRDefault="00F9442A">
            <w:pPr>
              <w:spacing w:before="120"/>
              <w:jc w:val="center"/>
              <w:rPr>
                <w:rFonts w:ascii="Arial" w:hAnsi="Arial" w:cs="Arial"/>
                <w:color w:val="000000"/>
                <w:sz w:val="22"/>
              </w:rPr>
            </w:pPr>
            <w:r>
              <w:rPr>
                <w:rFonts w:ascii="Arial" w:hAnsi="Arial" w:cs="Arial"/>
                <w:color w:val="000000"/>
                <w:sz w:val="22"/>
              </w:rPr>
              <w:t>Nouvelle Aquitaine</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473D" w:rsidRDefault="00F9442A">
            <w:pPr>
              <w:spacing w:before="120"/>
              <w:jc w:val="center"/>
              <w:rPr>
                <w:rFonts w:ascii="Arial" w:hAnsi="Arial" w:cs="Arial"/>
                <w:color w:val="000000"/>
                <w:sz w:val="22"/>
              </w:rPr>
            </w:pPr>
            <w:r>
              <w:rPr>
                <w:rFonts w:ascii="Arial" w:hAnsi="Arial" w:cs="Arial"/>
                <w:color w:val="000000"/>
                <w:sz w:val="22"/>
              </w:rPr>
              <w:t>1</w:t>
            </w:r>
          </w:p>
        </w:tc>
        <w:tc>
          <w:tcPr>
            <w:tcW w:w="23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473D" w:rsidRDefault="00F9442A">
            <w:pPr>
              <w:spacing w:before="120"/>
              <w:jc w:val="center"/>
              <w:rPr>
                <w:rFonts w:ascii="Arial" w:hAnsi="Arial" w:cs="Arial"/>
                <w:color w:val="000000"/>
                <w:sz w:val="22"/>
              </w:rPr>
            </w:pPr>
            <w:r>
              <w:rPr>
                <w:rFonts w:ascii="Arial" w:hAnsi="Arial" w:cs="Arial"/>
                <w:color w:val="000000"/>
                <w:sz w:val="22"/>
              </w:rPr>
              <w:t>70</w:t>
            </w:r>
          </w:p>
        </w:tc>
        <w:tc>
          <w:tcPr>
            <w:tcW w:w="2410" w:type="dxa"/>
            <w:vMerge/>
            <w:tcBorders>
              <w:left w:val="single" w:sz="4" w:space="0" w:color="auto"/>
              <w:right w:val="single" w:sz="4" w:space="0" w:color="auto"/>
            </w:tcBorders>
            <w:shd w:val="clear" w:color="auto" w:fill="auto"/>
            <w:noWrap/>
            <w:vAlign w:val="center"/>
          </w:tcPr>
          <w:p w:rsidR="0039473D" w:rsidRDefault="0039473D">
            <w:pPr>
              <w:spacing w:before="120"/>
              <w:jc w:val="center"/>
              <w:rPr>
                <w:rFonts w:ascii="Arial" w:hAnsi="Arial" w:cs="Arial"/>
                <w:color w:val="000000"/>
                <w:sz w:val="22"/>
              </w:rPr>
            </w:pPr>
          </w:p>
        </w:tc>
      </w:tr>
      <w:tr w:rsidR="0039473D">
        <w:trPr>
          <w:trHeight w:val="288"/>
          <w:jc w:val="center"/>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473D" w:rsidRDefault="00F9442A">
            <w:pPr>
              <w:spacing w:before="120"/>
              <w:jc w:val="center"/>
              <w:rPr>
                <w:rFonts w:ascii="Arial" w:hAnsi="Arial" w:cs="Arial"/>
                <w:color w:val="000000"/>
                <w:sz w:val="22"/>
              </w:rPr>
            </w:pPr>
            <w:r>
              <w:rPr>
                <w:rFonts w:ascii="Arial" w:hAnsi="Arial" w:cs="Arial"/>
                <w:color w:val="000000"/>
                <w:sz w:val="22"/>
              </w:rPr>
              <w:t>Provence-Alpes-Côte-d’Azur</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473D" w:rsidRDefault="00F9442A">
            <w:pPr>
              <w:spacing w:before="120"/>
              <w:jc w:val="center"/>
              <w:rPr>
                <w:rFonts w:ascii="Arial" w:hAnsi="Arial" w:cs="Arial"/>
                <w:color w:val="000000"/>
                <w:sz w:val="22"/>
              </w:rPr>
            </w:pPr>
            <w:r>
              <w:rPr>
                <w:rFonts w:ascii="Arial" w:hAnsi="Arial" w:cs="Arial"/>
                <w:color w:val="000000"/>
                <w:sz w:val="22"/>
              </w:rPr>
              <w:t>1</w:t>
            </w:r>
          </w:p>
        </w:tc>
        <w:tc>
          <w:tcPr>
            <w:tcW w:w="23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473D" w:rsidRDefault="00F9442A">
            <w:pPr>
              <w:spacing w:before="120"/>
              <w:jc w:val="center"/>
              <w:rPr>
                <w:rFonts w:ascii="Arial" w:hAnsi="Arial" w:cs="Arial"/>
                <w:color w:val="000000"/>
                <w:sz w:val="22"/>
              </w:rPr>
            </w:pPr>
            <w:r>
              <w:rPr>
                <w:rFonts w:ascii="Arial" w:hAnsi="Arial" w:cs="Arial"/>
                <w:color w:val="000000"/>
                <w:sz w:val="22"/>
              </w:rPr>
              <w:t>60</w:t>
            </w:r>
          </w:p>
        </w:tc>
        <w:tc>
          <w:tcPr>
            <w:tcW w:w="2410" w:type="dxa"/>
            <w:vMerge/>
            <w:tcBorders>
              <w:left w:val="single" w:sz="4" w:space="0" w:color="auto"/>
              <w:bottom w:val="single" w:sz="4" w:space="0" w:color="auto"/>
              <w:right w:val="single" w:sz="4" w:space="0" w:color="auto"/>
            </w:tcBorders>
            <w:shd w:val="clear" w:color="auto" w:fill="auto"/>
            <w:noWrap/>
            <w:vAlign w:val="center"/>
          </w:tcPr>
          <w:p w:rsidR="0039473D" w:rsidRDefault="0039473D">
            <w:pPr>
              <w:spacing w:before="120"/>
              <w:jc w:val="center"/>
              <w:rPr>
                <w:rFonts w:ascii="Arial" w:hAnsi="Arial" w:cs="Arial"/>
                <w:color w:val="000000"/>
                <w:sz w:val="22"/>
              </w:rPr>
            </w:pPr>
          </w:p>
        </w:tc>
      </w:tr>
      <w:tr w:rsidR="0039473D">
        <w:trPr>
          <w:trHeight w:val="288"/>
          <w:jc w:val="center"/>
        </w:trPr>
        <w:tc>
          <w:tcPr>
            <w:tcW w:w="42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9473D" w:rsidRDefault="00F9442A">
            <w:pPr>
              <w:spacing w:before="120"/>
              <w:jc w:val="center"/>
              <w:rPr>
                <w:rFonts w:ascii="Arial" w:hAnsi="Arial" w:cs="Arial"/>
                <w:b/>
                <w:color w:val="000000"/>
                <w:sz w:val="22"/>
              </w:rPr>
            </w:pPr>
            <w:r>
              <w:rPr>
                <w:rFonts w:ascii="Arial" w:hAnsi="Arial" w:cs="Arial"/>
                <w:b/>
                <w:color w:val="000000"/>
                <w:sz w:val="22"/>
              </w:rPr>
              <w:t>Nombre total de contacts pour l’ensemble des salons</w:t>
            </w:r>
          </w:p>
        </w:tc>
        <w:tc>
          <w:tcPr>
            <w:tcW w:w="23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473D" w:rsidRDefault="00F9442A">
            <w:pPr>
              <w:spacing w:before="120"/>
              <w:jc w:val="center"/>
              <w:rPr>
                <w:rFonts w:ascii="Arial" w:hAnsi="Arial" w:cs="Arial"/>
                <w:b/>
                <w:color w:val="000000"/>
                <w:sz w:val="22"/>
              </w:rPr>
            </w:pPr>
            <w:r>
              <w:rPr>
                <w:rFonts w:ascii="Arial" w:hAnsi="Arial" w:cs="Arial"/>
                <w:b/>
                <w:color w:val="000000"/>
                <w:sz w:val="22"/>
              </w:rPr>
              <w:t>570</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473D" w:rsidRDefault="00F9442A">
            <w:pPr>
              <w:spacing w:before="120"/>
              <w:jc w:val="center"/>
              <w:rPr>
                <w:rFonts w:ascii="Arial" w:hAnsi="Arial" w:cs="Arial"/>
                <w:b/>
                <w:color w:val="000000"/>
                <w:sz w:val="22"/>
              </w:rPr>
            </w:pPr>
            <w:r>
              <w:rPr>
                <w:rFonts w:ascii="Arial" w:hAnsi="Arial" w:cs="Arial"/>
                <w:b/>
                <w:color w:val="000000"/>
                <w:sz w:val="22"/>
              </w:rPr>
              <w:t>120</w:t>
            </w:r>
          </w:p>
        </w:tc>
      </w:tr>
    </w:tbl>
    <w:p w:rsidR="0039473D" w:rsidRDefault="00F9442A">
      <w:pPr>
        <w:spacing w:before="120"/>
        <w:rPr>
          <w:rFonts w:ascii="Arial" w:eastAsia="Calibri" w:hAnsi="Arial" w:cs="Arial"/>
          <w:sz w:val="22"/>
          <w:lang w:eastAsia="en-US"/>
        </w:rPr>
      </w:pPr>
      <w:r>
        <w:rPr>
          <w:rFonts w:ascii="Arial" w:eastAsia="Calibri" w:hAnsi="Arial" w:cs="Arial"/>
          <w:sz w:val="22"/>
          <w:lang w:eastAsia="en-US"/>
        </w:rPr>
        <w:t>Lorsque les deux formations participent à un salon, il a été décidé de pondérer à 75 % le calcul des inducteurs correspondants pour la formation « Manager des achats » et à 25 % pour la formation « Certification ». Cette pondération s’applique aussi pour le calcul des inducteurs liées aux régions. Cette règle a été établie en raison du poids différent de chacune des formations dans le chiffre d’affaires.</w:t>
      </w:r>
    </w:p>
    <w:p w:rsidR="0039473D" w:rsidRDefault="00F9442A">
      <w:pPr>
        <w:spacing w:before="120"/>
        <w:rPr>
          <w:rFonts w:ascii="Arial" w:eastAsia="Calibri" w:hAnsi="Arial" w:cs="Arial"/>
          <w:sz w:val="22"/>
          <w:lang w:eastAsia="en-US"/>
        </w:rPr>
      </w:pPr>
      <w:r>
        <w:rPr>
          <w:rFonts w:ascii="Arial" w:eastAsia="Calibri" w:hAnsi="Arial" w:cs="Arial"/>
          <w:sz w:val="22"/>
          <w:lang w:eastAsia="en-US"/>
        </w:rPr>
        <w:t xml:space="preserve">Les locaux des différentes antennes ne permettent pas toujours d’accueillir l’ensemble des groupes. C’est pourquoi l’entreprise a négocié des locations de salles à proximité. Les salles louées font l’objet d’un contrat global négocié pour l’année en fonction des plannings établis pour la formation. </w:t>
      </w:r>
    </w:p>
    <w:p w:rsidR="0039473D" w:rsidRDefault="0039473D">
      <w:pPr>
        <w:jc w:val="center"/>
        <w:rPr>
          <w:rFonts w:ascii="Arial" w:eastAsia="Calibri" w:hAnsi="Arial" w:cs="Arial"/>
          <w:sz w:val="22"/>
          <w:lang w:eastAsia="en-US"/>
        </w:rPr>
      </w:pPr>
    </w:p>
    <w:p w:rsidR="0039473D" w:rsidRDefault="00F9442A">
      <w:pPr>
        <w:spacing w:after="120"/>
        <w:jc w:val="center"/>
        <w:rPr>
          <w:rFonts w:ascii="Arial" w:eastAsia="Calibri" w:hAnsi="Arial" w:cs="Arial"/>
          <w:b/>
          <w:iCs/>
          <w:sz w:val="22"/>
          <w:lang w:eastAsia="en-US"/>
        </w:rPr>
      </w:pPr>
      <w:r>
        <w:rPr>
          <w:rFonts w:ascii="Arial" w:eastAsia="Calibri" w:hAnsi="Arial" w:cs="Arial"/>
          <w:b/>
          <w:iCs/>
          <w:sz w:val="22"/>
          <w:lang w:eastAsia="en-US"/>
        </w:rPr>
        <w:t>Nombre d’heures de formation effectuées dans des salles louées</w:t>
      </w:r>
    </w:p>
    <w:tbl>
      <w:tblPr>
        <w:tblStyle w:val="Grilledutableau4"/>
        <w:tblW w:w="0" w:type="auto"/>
        <w:jc w:val="center"/>
        <w:tblLook w:val="04A0" w:firstRow="1" w:lastRow="0" w:firstColumn="1" w:lastColumn="0" w:noHBand="0" w:noVBand="1"/>
      </w:tblPr>
      <w:tblGrid>
        <w:gridCol w:w="3163"/>
        <w:gridCol w:w="3163"/>
      </w:tblGrid>
      <w:tr w:rsidR="0039473D">
        <w:trPr>
          <w:jc w:val="center"/>
        </w:trPr>
        <w:tc>
          <w:tcPr>
            <w:tcW w:w="3163" w:type="dxa"/>
          </w:tcPr>
          <w:p w:rsidR="0039473D" w:rsidRDefault="00F9442A">
            <w:pPr>
              <w:spacing w:before="60" w:after="60"/>
              <w:jc w:val="center"/>
              <w:rPr>
                <w:rFonts w:ascii="Arial" w:hAnsi="Arial" w:cs="Arial"/>
                <w:b/>
                <w:sz w:val="22"/>
              </w:rPr>
            </w:pPr>
            <w:r>
              <w:rPr>
                <w:rFonts w:ascii="Arial" w:hAnsi="Arial" w:cs="Arial"/>
                <w:b/>
                <w:sz w:val="22"/>
              </w:rPr>
              <w:t xml:space="preserve">Manager des achats </w:t>
            </w:r>
          </w:p>
        </w:tc>
        <w:tc>
          <w:tcPr>
            <w:tcW w:w="3163" w:type="dxa"/>
          </w:tcPr>
          <w:p w:rsidR="0039473D" w:rsidRDefault="00F9442A">
            <w:pPr>
              <w:spacing w:before="60" w:after="60"/>
              <w:jc w:val="center"/>
              <w:rPr>
                <w:rFonts w:ascii="Arial" w:hAnsi="Arial" w:cs="Arial"/>
                <w:b/>
                <w:sz w:val="22"/>
              </w:rPr>
            </w:pPr>
            <w:r>
              <w:rPr>
                <w:rFonts w:ascii="Arial" w:hAnsi="Arial" w:cs="Arial"/>
                <w:b/>
                <w:sz w:val="22"/>
              </w:rPr>
              <w:t>Certification acheteur</w:t>
            </w:r>
          </w:p>
        </w:tc>
      </w:tr>
      <w:tr w:rsidR="0039473D">
        <w:trPr>
          <w:jc w:val="center"/>
        </w:trPr>
        <w:tc>
          <w:tcPr>
            <w:tcW w:w="3163" w:type="dxa"/>
          </w:tcPr>
          <w:p w:rsidR="0039473D" w:rsidRDefault="00F9442A">
            <w:pPr>
              <w:spacing w:before="60" w:after="60"/>
              <w:jc w:val="center"/>
              <w:rPr>
                <w:rFonts w:ascii="Arial" w:hAnsi="Arial" w:cs="Arial"/>
                <w:sz w:val="22"/>
              </w:rPr>
            </w:pPr>
            <w:r>
              <w:rPr>
                <w:rFonts w:ascii="Arial" w:hAnsi="Arial" w:cs="Arial"/>
                <w:sz w:val="22"/>
              </w:rPr>
              <w:t>450</w:t>
            </w:r>
          </w:p>
        </w:tc>
        <w:tc>
          <w:tcPr>
            <w:tcW w:w="3163" w:type="dxa"/>
          </w:tcPr>
          <w:p w:rsidR="0039473D" w:rsidRDefault="00F9442A">
            <w:pPr>
              <w:spacing w:before="60" w:after="60"/>
              <w:jc w:val="center"/>
              <w:rPr>
                <w:rFonts w:ascii="Arial" w:hAnsi="Arial" w:cs="Arial"/>
                <w:sz w:val="22"/>
              </w:rPr>
            </w:pPr>
            <w:r>
              <w:rPr>
                <w:rFonts w:ascii="Arial" w:hAnsi="Arial" w:cs="Arial"/>
                <w:sz w:val="22"/>
              </w:rPr>
              <w:t>50</w:t>
            </w:r>
          </w:p>
        </w:tc>
      </w:tr>
    </w:tbl>
    <w:p w:rsidR="0039473D" w:rsidRDefault="00F9442A">
      <w:pPr>
        <w:spacing w:before="120"/>
        <w:rPr>
          <w:rFonts w:ascii="Arial" w:hAnsi="Arial" w:cs="Arial"/>
          <w:b/>
          <w:sz w:val="22"/>
        </w:rPr>
      </w:pPr>
      <w:r>
        <w:rPr>
          <w:rFonts w:ascii="Arial" w:eastAsia="Calibri" w:hAnsi="Arial" w:cs="Arial"/>
          <w:sz w:val="22"/>
          <w:lang w:eastAsia="en-US"/>
        </w:rPr>
        <w:t>La maintenance informatique est nécessaire quel que soit l’endroit de la formation car les auditeurs disposent d’ordinateurs portables prêtés par l’entreprise en raison de l’utilisation de progiciels spécifiques. Par ailleurs, les formateurs mettent à disposition l’ensemble des supports sur un espace partagé sur Internet.</w:t>
      </w:r>
      <w:r>
        <w:rPr>
          <w:rFonts w:cs="Arial"/>
          <w:b/>
          <w:sz w:val="22"/>
        </w:rPr>
        <w:br w:type="page"/>
      </w:r>
    </w:p>
    <w:p w:rsidR="0039473D" w:rsidRDefault="00F9442A">
      <w:pPr>
        <w:pStyle w:val="Style1"/>
        <w:spacing w:line="240" w:lineRule="auto"/>
        <w:rPr>
          <w:rFonts w:cs="Arial"/>
          <w:szCs w:val="24"/>
          <w:u w:val="none"/>
        </w:rPr>
      </w:pPr>
      <w:r>
        <w:rPr>
          <w:rFonts w:cs="Arial"/>
          <w:szCs w:val="24"/>
          <w:u w:val="none"/>
        </w:rPr>
        <w:lastRenderedPageBreak/>
        <w:t>Document 5</w:t>
      </w:r>
      <w:r>
        <w:rPr>
          <w:rFonts w:cs="Arial"/>
          <w:b w:val="0"/>
          <w:szCs w:val="24"/>
          <w:u w:val="none"/>
        </w:rPr>
        <w:t xml:space="preserve"> </w:t>
      </w:r>
      <w:r>
        <w:rPr>
          <w:rFonts w:cs="Arial"/>
          <w:szCs w:val="24"/>
          <w:u w:val="none"/>
        </w:rPr>
        <w:t>–</w:t>
      </w:r>
      <w:r>
        <w:rPr>
          <w:rFonts w:cs="Arial"/>
          <w:b w:val="0"/>
          <w:szCs w:val="24"/>
          <w:u w:val="none"/>
        </w:rPr>
        <w:t xml:space="preserve"> </w:t>
      </w:r>
      <w:r>
        <w:rPr>
          <w:rFonts w:cs="Arial"/>
          <w:szCs w:val="24"/>
          <w:u w:val="none"/>
        </w:rPr>
        <w:t>Volume et analyse des ventes depuis 2012</w:t>
      </w:r>
    </w:p>
    <w:p w:rsidR="0039473D" w:rsidRDefault="0039473D">
      <w:pPr>
        <w:pStyle w:val="Sansinterligne1"/>
        <w:jc w:val="center"/>
        <w:rPr>
          <w:rFonts w:cs="Arial"/>
          <w:b/>
          <w:sz w:val="22"/>
        </w:rPr>
      </w:pPr>
    </w:p>
    <w:p w:rsidR="0039473D" w:rsidRDefault="00F9442A">
      <w:pPr>
        <w:pStyle w:val="Sansinterligne1"/>
        <w:spacing w:after="120"/>
        <w:jc w:val="center"/>
        <w:rPr>
          <w:rFonts w:cs="Arial"/>
          <w:b/>
          <w:sz w:val="22"/>
        </w:rPr>
      </w:pPr>
      <w:r>
        <w:rPr>
          <w:rFonts w:cs="Arial"/>
          <w:b/>
          <w:sz w:val="22"/>
        </w:rPr>
        <w:t>Nombre d’auditeurs par année</w:t>
      </w:r>
    </w:p>
    <w:tbl>
      <w:tblPr>
        <w:tblW w:w="9710" w:type="dxa"/>
        <w:tblCellMar>
          <w:left w:w="70" w:type="dxa"/>
          <w:right w:w="70" w:type="dxa"/>
        </w:tblCellMar>
        <w:tblLook w:val="04A0" w:firstRow="1" w:lastRow="0" w:firstColumn="1" w:lastColumn="0" w:noHBand="0" w:noVBand="1"/>
      </w:tblPr>
      <w:tblGrid>
        <w:gridCol w:w="2830"/>
        <w:gridCol w:w="860"/>
        <w:gridCol w:w="860"/>
        <w:gridCol w:w="860"/>
        <w:gridCol w:w="860"/>
        <w:gridCol w:w="860"/>
        <w:gridCol w:w="860"/>
        <w:gridCol w:w="860"/>
        <w:gridCol w:w="860"/>
      </w:tblGrid>
      <w:tr w:rsidR="0039473D">
        <w:trPr>
          <w:trHeight w:val="288"/>
        </w:trPr>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473D" w:rsidRDefault="00F9442A">
            <w:pPr>
              <w:spacing w:before="60" w:after="60"/>
              <w:jc w:val="left"/>
              <w:rPr>
                <w:rFonts w:ascii="Arial" w:hAnsi="Arial" w:cs="Arial"/>
                <w:color w:val="000000"/>
                <w:sz w:val="22"/>
              </w:rPr>
            </w:pPr>
            <w:r>
              <w:rPr>
                <w:rFonts w:ascii="Arial" w:hAnsi="Arial" w:cs="Arial"/>
                <w:color w:val="000000"/>
                <w:sz w:val="22"/>
              </w:rPr>
              <w:t> </w:t>
            </w:r>
          </w:p>
        </w:tc>
        <w:tc>
          <w:tcPr>
            <w:tcW w:w="860" w:type="dxa"/>
            <w:tcBorders>
              <w:top w:val="single" w:sz="4" w:space="0" w:color="auto"/>
              <w:left w:val="none" w:sz="4" w:space="0" w:color="000000"/>
              <w:bottom w:val="single" w:sz="4" w:space="0" w:color="auto"/>
              <w:right w:val="single" w:sz="4" w:space="0" w:color="auto"/>
            </w:tcBorders>
            <w:shd w:val="clear" w:color="auto" w:fill="auto"/>
            <w:noWrap/>
            <w:vAlign w:val="center"/>
          </w:tcPr>
          <w:p w:rsidR="0039473D" w:rsidRDefault="00F9442A">
            <w:pPr>
              <w:spacing w:before="60" w:after="60"/>
              <w:jc w:val="center"/>
              <w:rPr>
                <w:rFonts w:ascii="Arial" w:hAnsi="Arial" w:cs="Arial"/>
                <w:b/>
                <w:color w:val="000000"/>
                <w:sz w:val="22"/>
              </w:rPr>
            </w:pPr>
            <w:r>
              <w:rPr>
                <w:rFonts w:ascii="Arial" w:hAnsi="Arial" w:cs="Arial"/>
                <w:b/>
                <w:color w:val="000000"/>
                <w:sz w:val="22"/>
              </w:rPr>
              <w:t>2012</w:t>
            </w:r>
          </w:p>
        </w:tc>
        <w:tc>
          <w:tcPr>
            <w:tcW w:w="860" w:type="dxa"/>
            <w:tcBorders>
              <w:top w:val="single" w:sz="4" w:space="0" w:color="auto"/>
              <w:left w:val="none" w:sz="4" w:space="0" w:color="000000"/>
              <w:bottom w:val="single" w:sz="4" w:space="0" w:color="auto"/>
              <w:right w:val="single" w:sz="4" w:space="0" w:color="auto"/>
            </w:tcBorders>
            <w:shd w:val="clear" w:color="auto" w:fill="auto"/>
            <w:noWrap/>
            <w:vAlign w:val="center"/>
          </w:tcPr>
          <w:p w:rsidR="0039473D" w:rsidRDefault="00F9442A">
            <w:pPr>
              <w:spacing w:before="60" w:after="60"/>
              <w:jc w:val="center"/>
              <w:rPr>
                <w:rFonts w:ascii="Arial" w:hAnsi="Arial" w:cs="Arial"/>
                <w:b/>
                <w:color w:val="000000"/>
                <w:sz w:val="22"/>
              </w:rPr>
            </w:pPr>
            <w:r>
              <w:rPr>
                <w:rFonts w:ascii="Arial" w:hAnsi="Arial" w:cs="Arial"/>
                <w:b/>
                <w:color w:val="000000"/>
                <w:sz w:val="22"/>
              </w:rPr>
              <w:t>2013</w:t>
            </w:r>
          </w:p>
        </w:tc>
        <w:tc>
          <w:tcPr>
            <w:tcW w:w="860" w:type="dxa"/>
            <w:tcBorders>
              <w:top w:val="single" w:sz="4" w:space="0" w:color="auto"/>
              <w:left w:val="none" w:sz="4" w:space="0" w:color="000000"/>
              <w:bottom w:val="single" w:sz="4" w:space="0" w:color="auto"/>
              <w:right w:val="single" w:sz="4" w:space="0" w:color="auto"/>
            </w:tcBorders>
            <w:shd w:val="clear" w:color="auto" w:fill="auto"/>
            <w:noWrap/>
            <w:vAlign w:val="center"/>
          </w:tcPr>
          <w:p w:rsidR="0039473D" w:rsidRDefault="00F9442A">
            <w:pPr>
              <w:spacing w:before="60" w:after="60"/>
              <w:jc w:val="center"/>
              <w:rPr>
                <w:rFonts w:ascii="Arial" w:hAnsi="Arial" w:cs="Arial"/>
                <w:b/>
                <w:color w:val="000000"/>
                <w:sz w:val="22"/>
              </w:rPr>
            </w:pPr>
            <w:r>
              <w:rPr>
                <w:rFonts w:ascii="Arial" w:hAnsi="Arial" w:cs="Arial"/>
                <w:b/>
                <w:color w:val="000000"/>
                <w:sz w:val="22"/>
              </w:rPr>
              <w:t>2014</w:t>
            </w:r>
          </w:p>
        </w:tc>
        <w:tc>
          <w:tcPr>
            <w:tcW w:w="860" w:type="dxa"/>
            <w:tcBorders>
              <w:top w:val="single" w:sz="4" w:space="0" w:color="auto"/>
              <w:left w:val="none" w:sz="4" w:space="0" w:color="000000"/>
              <w:bottom w:val="single" w:sz="4" w:space="0" w:color="auto"/>
              <w:right w:val="single" w:sz="4" w:space="0" w:color="auto"/>
            </w:tcBorders>
            <w:shd w:val="clear" w:color="auto" w:fill="auto"/>
            <w:noWrap/>
            <w:vAlign w:val="center"/>
          </w:tcPr>
          <w:p w:rsidR="0039473D" w:rsidRDefault="00F9442A">
            <w:pPr>
              <w:spacing w:before="60" w:after="60"/>
              <w:jc w:val="center"/>
              <w:rPr>
                <w:rFonts w:ascii="Arial" w:hAnsi="Arial" w:cs="Arial"/>
                <w:b/>
                <w:color w:val="000000"/>
                <w:sz w:val="22"/>
              </w:rPr>
            </w:pPr>
            <w:r>
              <w:rPr>
                <w:rFonts w:ascii="Arial" w:hAnsi="Arial" w:cs="Arial"/>
                <w:b/>
                <w:color w:val="000000"/>
                <w:sz w:val="22"/>
              </w:rPr>
              <w:t>2015</w:t>
            </w:r>
          </w:p>
        </w:tc>
        <w:tc>
          <w:tcPr>
            <w:tcW w:w="860" w:type="dxa"/>
            <w:tcBorders>
              <w:top w:val="single" w:sz="4" w:space="0" w:color="auto"/>
              <w:left w:val="none" w:sz="4" w:space="0" w:color="000000"/>
              <w:bottom w:val="single" w:sz="4" w:space="0" w:color="auto"/>
              <w:right w:val="single" w:sz="4" w:space="0" w:color="auto"/>
            </w:tcBorders>
            <w:shd w:val="clear" w:color="auto" w:fill="auto"/>
            <w:noWrap/>
            <w:vAlign w:val="center"/>
          </w:tcPr>
          <w:p w:rsidR="0039473D" w:rsidRDefault="00F9442A">
            <w:pPr>
              <w:spacing w:before="60" w:after="60"/>
              <w:jc w:val="center"/>
              <w:rPr>
                <w:rFonts w:ascii="Arial" w:hAnsi="Arial" w:cs="Arial"/>
                <w:b/>
                <w:color w:val="000000"/>
                <w:sz w:val="22"/>
              </w:rPr>
            </w:pPr>
            <w:r>
              <w:rPr>
                <w:rFonts w:ascii="Arial" w:hAnsi="Arial" w:cs="Arial"/>
                <w:b/>
                <w:color w:val="000000"/>
                <w:sz w:val="22"/>
              </w:rPr>
              <w:t>2016</w:t>
            </w:r>
          </w:p>
        </w:tc>
        <w:tc>
          <w:tcPr>
            <w:tcW w:w="860" w:type="dxa"/>
            <w:tcBorders>
              <w:top w:val="single" w:sz="4" w:space="0" w:color="auto"/>
              <w:left w:val="none" w:sz="4" w:space="0" w:color="000000"/>
              <w:bottom w:val="single" w:sz="4" w:space="0" w:color="auto"/>
              <w:right w:val="single" w:sz="4" w:space="0" w:color="auto"/>
            </w:tcBorders>
            <w:shd w:val="clear" w:color="auto" w:fill="auto"/>
            <w:noWrap/>
            <w:vAlign w:val="center"/>
          </w:tcPr>
          <w:p w:rsidR="0039473D" w:rsidRDefault="00F9442A">
            <w:pPr>
              <w:spacing w:before="60" w:after="60"/>
              <w:jc w:val="center"/>
              <w:rPr>
                <w:rFonts w:ascii="Arial" w:hAnsi="Arial" w:cs="Arial"/>
                <w:b/>
                <w:color w:val="000000"/>
                <w:sz w:val="22"/>
              </w:rPr>
            </w:pPr>
            <w:r>
              <w:rPr>
                <w:rFonts w:ascii="Arial" w:hAnsi="Arial" w:cs="Arial"/>
                <w:b/>
                <w:color w:val="000000"/>
                <w:sz w:val="22"/>
              </w:rPr>
              <w:t>2017</w:t>
            </w:r>
          </w:p>
        </w:tc>
        <w:tc>
          <w:tcPr>
            <w:tcW w:w="860" w:type="dxa"/>
            <w:tcBorders>
              <w:top w:val="single" w:sz="4" w:space="0" w:color="auto"/>
              <w:left w:val="none" w:sz="4" w:space="0" w:color="000000"/>
              <w:bottom w:val="single" w:sz="4" w:space="0" w:color="auto"/>
              <w:right w:val="single" w:sz="4" w:space="0" w:color="auto"/>
            </w:tcBorders>
            <w:shd w:val="clear" w:color="auto" w:fill="auto"/>
            <w:noWrap/>
            <w:vAlign w:val="center"/>
          </w:tcPr>
          <w:p w:rsidR="0039473D" w:rsidRDefault="00F9442A">
            <w:pPr>
              <w:spacing w:before="60" w:after="60"/>
              <w:jc w:val="center"/>
              <w:rPr>
                <w:rFonts w:ascii="Arial" w:hAnsi="Arial" w:cs="Arial"/>
                <w:b/>
                <w:color w:val="000000"/>
                <w:sz w:val="22"/>
              </w:rPr>
            </w:pPr>
            <w:r>
              <w:rPr>
                <w:rFonts w:ascii="Arial" w:hAnsi="Arial" w:cs="Arial"/>
                <w:b/>
                <w:color w:val="000000"/>
                <w:sz w:val="22"/>
              </w:rPr>
              <w:t>2018</w:t>
            </w:r>
          </w:p>
        </w:tc>
        <w:tc>
          <w:tcPr>
            <w:tcW w:w="860" w:type="dxa"/>
            <w:tcBorders>
              <w:top w:val="single" w:sz="4" w:space="0" w:color="auto"/>
              <w:left w:val="none" w:sz="4" w:space="0" w:color="000000"/>
              <w:bottom w:val="single" w:sz="4" w:space="0" w:color="auto"/>
              <w:right w:val="single" w:sz="4" w:space="0" w:color="auto"/>
            </w:tcBorders>
            <w:shd w:val="clear" w:color="auto" w:fill="auto"/>
            <w:noWrap/>
            <w:vAlign w:val="center"/>
          </w:tcPr>
          <w:p w:rsidR="0039473D" w:rsidRDefault="00F9442A">
            <w:pPr>
              <w:spacing w:before="60" w:after="60"/>
              <w:jc w:val="center"/>
              <w:rPr>
                <w:rFonts w:ascii="Arial" w:hAnsi="Arial" w:cs="Arial"/>
                <w:b/>
                <w:color w:val="000000"/>
                <w:sz w:val="22"/>
              </w:rPr>
            </w:pPr>
            <w:r>
              <w:rPr>
                <w:rFonts w:ascii="Arial" w:hAnsi="Arial" w:cs="Arial"/>
                <w:b/>
                <w:color w:val="000000"/>
                <w:sz w:val="22"/>
              </w:rPr>
              <w:t>2019</w:t>
            </w:r>
          </w:p>
        </w:tc>
      </w:tr>
      <w:tr w:rsidR="0039473D">
        <w:trPr>
          <w:trHeight w:val="288"/>
        </w:trPr>
        <w:tc>
          <w:tcPr>
            <w:tcW w:w="2830" w:type="dxa"/>
            <w:tcBorders>
              <w:top w:val="none" w:sz="4" w:space="0" w:color="000000"/>
              <w:left w:val="single" w:sz="4" w:space="0" w:color="auto"/>
              <w:bottom w:val="single" w:sz="4" w:space="0" w:color="auto"/>
              <w:right w:val="single" w:sz="4" w:space="0" w:color="auto"/>
            </w:tcBorders>
            <w:shd w:val="clear" w:color="auto" w:fill="auto"/>
            <w:noWrap/>
            <w:vAlign w:val="center"/>
          </w:tcPr>
          <w:p w:rsidR="0039473D" w:rsidRDefault="00F9442A">
            <w:pPr>
              <w:spacing w:before="60" w:after="60"/>
              <w:jc w:val="left"/>
              <w:rPr>
                <w:rFonts w:ascii="Arial" w:hAnsi="Arial" w:cs="Arial"/>
                <w:color w:val="000000"/>
                <w:sz w:val="22"/>
              </w:rPr>
            </w:pPr>
            <w:r>
              <w:rPr>
                <w:rFonts w:ascii="Arial" w:hAnsi="Arial" w:cs="Arial"/>
                <w:color w:val="000000"/>
                <w:sz w:val="22"/>
              </w:rPr>
              <w:t>Manager des achats.</w:t>
            </w:r>
          </w:p>
        </w:tc>
        <w:tc>
          <w:tcPr>
            <w:tcW w:w="8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39473D" w:rsidRDefault="00F9442A">
            <w:pPr>
              <w:spacing w:before="60" w:after="60"/>
              <w:jc w:val="right"/>
              <w:rPr>
                <w:rFonts w:ascii="Arial" w:hAnsi="Arial" w:cs="Arial"/>
                <w:color w:val="000000"/>
                <w:sz w:val="22"/>
              </w:rPr>
            </w:pPr>
            <w:r>
              <w:rPr>
                <w:rFonts w:ascii="Arial" w:hAnsi="Arial" w:cs="Arial"/>
                <w:color w:val="000000"/>
                <w:sz w:val="22"/>
              </w:rPr>
              <w:t>20</w:t>
            </w:r>
          </w:p>
        </w:tc>
        <w:tc>
          <w:tcPr>
            <w:tcW w:w="8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39473D" w:rsidRDefault="00F9442A">
            <w:pPr>
              <w:spacing w:before="60" w:after="60"/>
              <w:jc w:val="right"/>
              <w:rPr>
                <w:rFonts w:ascii="Arial" w:hAnsi="Arial" w:cs="Arial"/>
                <w:color w:val="000000"/>
                <w:sz w:val="22"/>
              </w:rPr>
            </w:pPr>
            <w:r>
              <w:rPr>
                <w:rFonts w:ascii="Arial" w:hAnsi="Arial" w:cs="Arial"/>
                <w:color w:val="000000"/>
                <w:sz w:val="22"/>
              </w:rPr>
              <w:t>23</w:t>
            </w:r>
          </w:p>
        </w:tc>
        <w:tc>
          <w:tcPr>
            <w:tcW w:w="8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39473D" w:rsidRDefault="00F9442A">
            <w:pPr>
              <w:spacing w:before="60" w:after="60"/>
              <w:jc w:val="right"/>
              <w:rPr>
                <w:rFonts w:ascii="Arial" w:hAnsi="Arial" w:cs="Arial"/>
                <w:color w:val="000000"/>
                <w:sz w:val="22"/>
              </w:rPr>
            </w:pPr>
            <w:r>
              <w:rPr>
                <w:rFonts w:ascii="Arial" w:hAnsi="Arial" w:cs="Arial"/>
                <w:color w:val="000000"/>
                <w:sz w:val="22"/>
              </w:rPr>
              <w:t>30</w:t>
            </w:r>
          </w:p>
        </w:tc>
        <w:tc>
          <w:tcPr>
            <w:tcW w:w="8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39473D" w:rsidRDefault="00F9442A">
            <w:pPr>
              <w:spacing w:before="60" w:after="60"/>
              <w:jc w:val="right"/>
              <w:rPr>
                <w:rFonts w:ascii="Arial" w:hAnsi="Arial" w:cs="Arial"/>
                <w:color w:val="000000"/>
                <w:sz w:val="22"/>
              </w:rPr>
            </w:pPr>
            <w:r>
              <w:rPr>
                <w:rFonts w:ascii="Arial" w:hAnsi="Arial" w:cs="Arial"/>
                <w:color w:val="000000"/>
                <w:sz w:val="22"/>
              </w:rPr>
              <w:t>40</w:t>
            </w:r>
          </w:p>
        </w:tc>
        <w:tc>
          <w:tcPr>
            <w:tcW w:w="8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39473D" w:rsidRDefault="00F9442A">
            <w:pPr>
              <w:spacing w:before="60" w:after="60"/>
              <w:jc w:val="right"/>
              <w:rPr>
                <w:rFonts w:ascii="Arial" w:hAnsi="Arial" w:cs="Arial"/>
                <w:color w:val="000000"/>
                <w:sz w:val="22"/>
              </w:rPr>
            </w:pPr>
            <w:r>
              <w:rPr>
                <w:rFonts w:ascii="Arial" w:hAnsi="Arial" w:cs="Arial"/>
                <w:color w:val="000000"/>
                <w:sz w:val="22"/>
              </w:rPr>
              <w:t>65</w:t>
            </w:r>
          </w:p>
        </w:tc>
        <w:tc>
          <w:tcPr>
            <w:tcW w:w="8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39473D" w:rsidRDefault="00F9442A">
            <w:pPr>
              <w:spacing w:before="60" w:after="60"/>
              <w:jc w:val="right"/>
              <w:rPr>
                <w:rFonts w:ascii="Arial" w:hAnsi="Arial" w:cs="Arial"/>
                <w:color w:val="000000"/>
                <w:sz w:val="22"/>
              </w:rPr>
            </w:pPr>
            <w:r>
              <w:rPr>
                <w:rFonts w:ascii="Arial" w:hAnsi="Arial" w:cs="Arial"/>
                <w:color w:val="000000"/>
                <w:sz w:val="22"/>
              </w:rPr>
              <w:t>85</w:t>
            </w:r>
          </w:p>
        </w:tc>
        <w:tc>
          <w:tcPr>
            <w:tcW w:w="8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39473D" w:rsidRDefault="00F9442A">
            <w:pPr>
              <w:spacing w:before="60" w:after="60"/>
              <w:jc w:val="right"/>
              <w:rPr>
                <w:rFonts w:ascii="Arial" w:hAnsi="Arial" w:cs="Arial"/>
                <w:color w:val="000000"/>
                <w:sz w:val="22"/>
              </w:rPr>
            </w:pPr>
            <w:r>
              <w:rPr>
                <w:rFonts w:ascii="Arial" w:hAnsi="Arial" w:cs="Arial"/>
                <w:color w:val="000000"/>
                <w:sz w:val="22"/>
              </w:rPr>
              <w:t>110</w:t>
            </w:r>
          </w:p>
        </w:tc>
        <w:tc>
          <w:tcPr>
            <w:tcW w:w="8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39473D" w:rsidRDefault="00F9442A">
            <w:pPr>
              <w:spacing w:before="60" w:after="60"/>
              <w:jc w:val="right"/>
              <w:rPr>
                <w:rFonts w:ascii="Arial" w:hAnsi="Arial" w:cs="Arial"/>
                <w:color w:val="000000"/>
                <w:sz w:val="22"/>
              </w:rPr>
            </w:pPr>
            <w:r>
              <w:rPr>
                <w:rFonts w:ascii="Arial" w:hAnsi="Arial" w:cs="Arial"/>
                <w:color w:val="000000"/>
                <w:sz w:val="22"/>
              </w:rPr>
              <w:t>132</w:t>
            </w:r>
          </w:p>
        </w:tc>
      </w:tr>
      <w:tr w:rsidR="0039473D">
        <w:trPr>
          <w:trHeight w:val="288"/>
        </w:trPr>
        <w:tc>
          <w:tcPr>
            <w:tcW w:w="2830" w:type="dxa"/>
            <w:tcBorders>
              <w:top w:val="none" w:sz="4" w:space="0" w:color="000000"/>
              <w:left w:val="single" w:sz="4" w:space="0" w:color="auto"/>
              <w:bottom w:val="single" w:sz="4" w:space="0" w:color="auto"/>
              <w:right w:val="single" w:sz="4" w:space="0" w:color="auto"/>
            </w:tcBorders>
            <w:shd w:val="clear" w:color="auto" w:fill="auto"/>
            <w:noWrap/>
            <w:vAlign w:val="center"/>
          </w:tcPr>
          <w:p w:rsidR="0039473D" w:rsidRDefault="00F9442A">
            <w:pPr>
              <w:spacing w:before="60" w:after="60"/>
              <w:jc w:val="left"/>
              <w:rPr>
                <w:rFonts w:ascii="Arial" w:hAnsi="Arial" w:cs="Arial"/>
                <w:color w:val="000000"/>
                <w:sz w:val="22"/>
              </w:rPr>
            </w:pPr>
            <w:r>
              <w:rPr>
                <w:rFonts w:ascii="Arial" w:hAnsi="Arial" w:cs="Arial"/>
                <w:color w:val="000000"/>
                <w:sz w:val="22"/>
              </w:rPr>
              <w:t>Certification acheteur.</w:t>
            </w:r>
          </w:p>
        </w:tc>
        <w:tc>
          <w:tcPr>
            <w:tcW w:w="8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39473D" w:rsidRDefault="00F9442A">
            <w:pPr>
              <w:spacing w:before="60" w:after="60"/>
              <w:jc w:val="left"/>
              <w:rPr>
                <w:rFonts w:ascii="Arial" w:hAnsi="Arial" w:cs="Arial"/>
                <w:color w:val="000000"/>
                <w:sz w:val="22"/>
              </w:rPr>
            </w:pPr>
            <w:r>
              <w:rPr>
                <w:rFonts w:ascii="Arial" w:hAnsi="Arial" w:cs="Arial"/>
                <w:color w:val="000000"/>
                <w:sz w:val="22"/>
              </w:rPr>
              <w:t> </w:t>
            </w:r>
          </w:p>
        </w:tc>
        <w:tc>
          <w:tcPr>
            <w:tcW w:w="8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39473D" w:rsidRDefault="00F9442A">
            <w:pPr>
              <w:spacing w:before="60" w:after="60"/>
              <w:jc w:val="left"/>
              <w:rPr>
                <w:rFonts w:ascii="Arial" w:hAnsi="Arial" w:cs="Arial"/>
                <w:color w:val="000000"/>
                <w:sz w:val="22"/>
              </w:rPr>
            </w:pPr>
            <w:r>
              <w:rPr>
                <w:rFonts w:ascii="Arial" w:hAnsi="Arial" w:cs="Arial"/>
                <w:color w:val="000000"/>
                <w:sz w:val="22"/>
              </w:rPr>
              <w:t> </w:t>
            </w:r>
          </w:p>
        </w:tc>
        <w:tc>
          <w:tcPr>
            <w:tcW w:w="8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39473D" w:rsidRDefault="00F9442A">
            <w:pPr>
              <w:spacing w:before="60" w:after="60"/>
              <w:jc w:val="left"/>
              <w:rPr>
                <w:rFonts w:ascii="Arial" w:hAnsi="Arial" w:cs="Arial"/>
                <w:color w:val="000000"/>
                <w:sz w:val="22"/>
              </w:rPr>
            </w:pPr>
            <w:r>
              <w:rPr>
                <w:rFonts w:ascii="Arial" w:hAnsi="Arial" w:cs="Arial"/>
                <w:color w:val="000000"/>
                <w:sz w:val="22"/>
              </w:rPr>
              <w:t> </w:t>
            </w:r>
          </w:p>
        </w:tc>
        <w:tc>
          <w:tcPr>
            <w:tcW w:w="8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39473D" w:rsidRDefault="00F9442A">
            <w:pPr>
              <w:spacing w:before="60" w:after="60"/>
              <w:jc w:val="left"/>
              <w:rPr>
                <w:rFonts w:ascii="Arial" w:hAnsi="Arial" w:cs="Arial"/>
                <w:color w:val="000000"/>
                <w:sz w:val="22"/>
              </w:rPr>
            </w:pPr>
            <w:r>
              <w:rPr>
                <w:rFonts w:ascii="Arial" w:hAnsi="Arial" w:cs="Arial"/>
                <w:color w:val="000000"/>
                <w:sz w:val="22"/>
              </w:rPr>
              <w:t> </w:t>
            </w:r>
          </w:p>
        </w:tc>
        <w:tc>
          <w:tcPr>
            <w:tcW w:w="8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39473D" w:rsidRDefault="00F9442A">
            <w:pPr>
              <w:spacing w:before="60" w:after="60"/>
              <w:jc w:val="right"/>
              <w:rPr>
                <w:rFonts w:ascii="Arial" w:hAnsi="Arial" w:cs="Arial"/>
                <w:color w:val="000000"/>
                <w:sz w:val="22"/>
              </w:rPr>
            </w:pPr>
            <w:r>
              <w:rPr>
                <w:rFonts w:ascii="Arial" w:hAnsi="Arial" w:cs="Arial"/>
                <w:color w:val="000000"/>
                <w:sz w:val="22"/>
              </w:rPr>
              <w:t>10</w:t>
            </w:r>
          </w:p>
        </w:tc>
        <w:tc>
          <w:tcPr>
            <w:tcW w:w="8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39473D" w:rsidRDefault="00F9442A">
            <w:pPr>
              <w:spacing w:before="60" w:after="60"/>
              <w:jc w:val="right"/>
              <w:rPr>
                <w:rFonts w:ascii="Arial" w:hAnsi="Arial" w:cs="Arial"/>
                <w:color w:val="000000"/>
                <w:sz w:val="22"/>
              </w:rPr>
            </w:pPr>
            <w:r>
              <w:rPr>
                <w:rFonts w:ascii="Arial" w:hAnsi="Arial" w:cs="Arial"/>
                <w:color w:val="000000"/>
                <w:sz w:val="22"/>
              </w:rPr>
              <w:t>26</w:t>
            </w:r>
          </w:p>
        </w:tc>
        <w:tc>
          <w:tcPr>
            <w:tcW w:w="8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39473D" w:rsidRDefault="00F9442A">
            <w:pPr>
              <w:spacing w:before="60" w:after="60"/>
              <w:jc w:val="right"/>
              <w:rPr>
                <w:rFonts w:ascii="Arial" w:hAnsi="Arial" w:cs="Arial"/>
                <w:color w:val="000000"/>
                <w:sz w:val="22"/>
              </w:rPr>
            </w:pPr>
            <w:r>
              <w:rPr>
                <w:rFonts w:ascii="Arial" w:hAnsi="Arial" w:cs="Arial"/>
                <w:color w:val="000000"/>
                <w:sz w:val="22"/>
              </w:rPr>
              <w:t>30</w:t>
            </w:r>
          </w:p>
        </w:tc>
        <w:tc>
          <w:tcPr>
            <w:tcW w:w="8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39473D" w:rsidRDefault="00F9442A">
            <w:pPr>
              <w:spacing w:before="60" w:after="60"/>
              <w:jc w:val="right"/>
              <w:rPr>
                <w:rFonts w:ascii="Arial" w:hAnsi="Arial" w:cs="Arial"/>
                <w:color w:val="000000"/>
                <w:sz w:val="22"/>
              </w:rPr>
            </w:pPr>
            <w:r>
              <w:rPr>
                <w:rFonts w:ascii="Arial" w:hAnsi="Arial" w:cs="Arial"/>
                <w:color w:val="000000"/>
                <w:sz w:val="22"/>
              </w:rPr>
              <w:t>40</w:t>
            </w:r>
          </w:p>
        </w:tc>
      </w:tr>
    </w:tbl>
    <w:p w:rsidR="0039473D" w:rsidRDefault="0039473D">
      <w:pPr>
        <w:rPr>
          <w:rFonts w:ascii="Arial" w:eastAsia="Calibri" w:hAnsi="Arial" w:cs="Arial"/>
          <w:sz w:val="22"/>
          <w:lang w:eastAsia="en-US"/>
        </w:rPr>
      </w:pPr>
    </w:p>
    <w:tbl>
      <w:tblPr>
        <w:tblStyle w:val="Grilledutableau5"/>
        <w:tblW w:w="10218" w:type="dxa"/>
        <w:tblCellMar>
          <w:left w:w="70" w:type="dxa"/>
          <w:right w:w="70" w:type="dxa"/>
        </w:tblCellMar>
        <w:tblLook w:val="04A0" w:firstRow="1" w:lastRow="0" w:firstColumn="1" w:lastColumn="0" w:noHBand="0" w:noVBand="1"/>
      </w:tblPr>
      <w:tblGrid>
        <w:gridCol w:w="5008"/>
        <w:gridCol w:w="5210"/>
      </w:tblGrid>
      <w:tr w:rsidR="0039473D">
        <w:tc>
          <w:tcPr>
            <w:tcW w:w="5098" w:type="dxa"/>
          </w:tcPr>
          <w:p w:rsidR="0039473D" w:rsidRDefault="00F9442A">
            <w:pPr>
              <w:rPr>
                <w:rFonts w:ascii="Arial" w:hAnsi="Arial" w:cs="Arial"/>
              </w:rPr>
            </w:pPr>
            <w:r>
              <w:rPr>
                <w:noProof/>
              </w:rPr>
              <w:drawing>
                <wp:inline distT="0" distB="0" distL="0" distR="0">
                  <wp:extent cx="3075709" cy="1693545"/>
                  <wp:effectExtent l="0" t="0" r="10795" b="1905"/>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5120" w:type="dxa"/>
          </w:tcPr>
          <w:p w:rsidR="0039473D" w:rsidRDefault="00F9442A">
            <w:pPr>
              <w:rPr>
                <w:rFonts w:ascii="Arial" w:hAnsi="Arial" w:cs="Arial"/>
              </w:rPr>
            </w:pPr>
            <w:r>
              <w:rPr>
                <w:rFonts w:ascii="Arial" w:hAnsi="Arial" w:cs="Arial"/>
                <w:noProof/>
              </w:rPr>
              <w:drawing>
                <wp:inline distT="0" distB="0" distL="0" distR="0">
                  <wp:extent cx="3218213" cy="1693545"/>
                  <wp:effectExtent l="0" t="0" r="1270" b="1905"/>
                  <wp:docPr id="2" name="Graphique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39473D" w:rsidRDefault="00F9442A">
      <w:pPr>
        <w:spacing w:before="360" w:after="120"/>
        <w:jc w:val="center"/>
        <w:rPr>
          <w:rFonts w:ascii="Arial" w:eastAsia="Calibri" w:hAnsi="Arial" w:cs="Arial"/>
          <w:b/>
          <w:sz w:val="22"/>
          <w:u w:val="single"/>
          <w:lang w:eastAsia="en-US"/>
        </w:rPr>
      </w:pPr>
      <w:r>
        <w:rPr>
          <w:rFonts w:ascii="Arial" w:eastAsia="Calibri" w:hAnsi="Arial" w:cs="Arial"/>
          <w:b/>
          <w:sz w:val="22"/>
          <w:u w:val="single"/>
          <w:lang w:eastAsia="en-US"/>
        </w:rPr>
        <w:t>Indicateurs utiles au calcul des prévisions</w:t>
      </w:r>
    </w:p>
    <w:p w:rsidR="0039473D" w:rsidRDefault="00F9442A">
      <w:pPr>
        <w:spacing w:before="240" w:after="120"/>
        <w:jc w:val="center"/>
        <w:rPr>
          <w:rFonts w:ascii="Arial" w:eastAsia="Calibri" w:hAnsi="Arial" w:cs="Arial"/>
          <w:b/>
          <w:sz w:val="22"/>
          <w:lang w:eastAsia="en-US"/>
        </w:rPr>
      </w:pPr>
      <w:r>
        <w:rPr>
          <w:rFonts w:ascii="Arial" w:eastAsia="Calibri" w:hAnsi="Arial" w:cs="Arial"/>
          <w:b/>
          <w:sz w:val="22"/>
          <w:lang w:eastAsia="en-US"/>
        </w:rPr>
        <w:t>Manager des achats</w:t>
      </w:r>
    </w:p>
    <w:tbl>
      <w:tblPr>
        <w:tblStyle w:val="Grilledutableau5"/>
        <w:tblW w:w="0" w:type="auto"/>
        <w:jc w:val="center"/>
        <w:tblLook w:val="04A0" w:firstRow="1" w:lastRow="0" w:firstColumn="1" w:lastColumn="0" w:noHBand="0" w:noVBand="1"/>
      </w:tblPr>
      <w:tblGrid>
        <w:gridCol w:w="2830"/>
        <w:gridCol w:w="2877"/>
      </w:tblGrid>
      <w:tr w:rsidR="0039473D">
        <w:trPr>
          <w:jc w:val="center"/>
        </w:trPr>
        <w:tc>
          <w:tcPr>
            <w:tcW w:w="2830" w:type="dxa"/>
          </w:tcPr>
          <w:p w:rsidR="0039473D" w:rsidRDefault="0039473D">
            <w:pPr>
              <w:spacing w:before="60" w:after="60"/>
              <w:jc w:val="center"/>
              <w:rPr>
                <w:rFonts w:ascii="Arial" w:hAnsi="Arial" w:cs="Arial"/>
                <w:sz w:val="22"/>
              </w:rPr>
            </w:pPr>
          </w:p>
        </w:tc>
        <w:tc>
          <w:tcPr>
            <w:tcW w:w="2877" w:type="dxa"/>
          </w:tcPr>
          <w:p w:rsidR="0039473D" w:rsidRDefault="00F9442A">
            <w:pPr>
              <w:spacing w:before="60" w:after="60"/>
              <w:jc w:val="center"/>
              <w:rPr>
                <w:rFonts w:ascii="Arial" w:hAnsi="Arial" w:cs="Arial"/>
                <w:sz w:val="22"/>
              </w:rPr>
            </w:pPr>
            <w:r>
              <w:rPr>
                <w:rFonts w:ascii="Arial" w:hAnsi="Arial" w:cs="Arial"/>
                <w:sz w:val="22"/>
              </w:rPr>
              <w:t>Coefficient de corrélation</w:t>
            </w:r>
          </w:p>
        </w:tc>
      </w:tr>
      <w:tr w:rsidR="0039473D">
        <w:trPr>
          <w:jc w:val="center"/>
        </w:trPr>
        <w:tc>
          <w:tcPr>
            <w:tcW w:w="2830" w:type="dxa"/>
          </w:tcPr>
          <w:p w:rsidR="0039473D" w:rsidRDefault="00F9442A">
            <w:pPr>
              <w:spacing w:before="60" w:after="60"/>
              <w:jc w:val="left"/>
              <w:rPr>
                <w:rFonts w:ascii="Arial" w:hAnsi="Arial" w:cs="Arial"/>
                <w:sz w:val="22"/>
              </w:rPr>
            </w:pPr>
            <w:r>
              <w:rPr>
                <w:rFonts w:ascii="Arial" w:hAnsi="Arial" w:cs="Arial"/>
                <w:sz w:val="22"/>
              </w:rPr>
              <w:t>Tendance linéaire.</w:t>
            </w:r>
          </w:p>
        </w:tc>
        <w:tc>
          <w:tcPr>
            <w:tcW w:w="2877" w:type="dxa"/>
          </w:tcPr>
          <w:p w:rsidR="0039473D" w:rsidRDefault="00F9442A">
            <w:pPr>
              <w:spacing w:before="60" w:after="60"/>
              <w:jc w:val="center"/>
              <w:rPr>
                <w:rFonts w:ascii="Arial" w:hAnsi="Arial" w:cs="Arial"/>
                <w:sz w:val="22"/>
              </w:rPr>
            </w:pPr>
            <w:r>
              <w:rPr>
                <w:rFonts w:ascii="Arial" w:hAnsi="Arial" w:cs="Arial"/>
                <w:sz w:val="22"/>
              </w:rPr>
              <w:t>0,971</w:t>
            </w:r>
          </w:p>
        </w:tc>
      </w:tr>
      <w:tr w:rsidR="0039473D">
        <w:trPr>
          <w:jc w:val="center"/>
        </w:trPr>
        <w:tc>
          <w:tcPr>
            <w:tcW w:w="2830" w:type="dxa"/>
          </w:tcPr>
          <w:p w:rsidR="0039473D" w:rsidRDefault="00F9442A">
            <w:pPr>
              <w:spacing w:before="60" w:after="60"/>
              <w:jc w:val="left"/>
              <w:rPr>
                <w:rFonts w:ascii="Arial" w:hAnsi="Arial" w:cs="Arial"/>
                <w:sz w:val="22"/>
              </w:rPr>
            </w:pPr>
            <w:r>
              <w:rPr>
                <w:rFonts w:ascii="Arial" w:hAnsi="Arial" w:cs="Arial"/>
                <w:sz w:val="22"/>
              </w:rPr>
              <w:t>Tendance exponentielle.</w:t>
            </w:r>
          </w:p>
        </w:tc>
        <w:tc>
          <w:tcPr>
            <w:tcW w:w="2877" w:type="dxa"/>
          </w:tcPr>
          <w:p w:rsidR="0039473D" w:rsidRDefault="00F9442A">
            <w:pPr>
              <w:spacing w:before="60" w:after="60"/>
              <w:jc w:val="center"/>
              <w:rPr>
                <w:rFonts w:ascii="Arial" w:hAnsi="Arial" w:cs="Arial"/>
                <w:sz w:val="22"/>
              </w:rPr>
            </w:pPr>
            <w:r>
              <w:rPr>
                <w:rFonts w:ascii="Arial" w:hAnsi="Arial" w:cs="Arial"/>
                <w:sz w:val="22"/>
              </w:rPr>
              <w:t>0,993</w:t>
            </w:r>
          </w:p>
        </w:tc>
      </w:tr>
    </w:tbl>
    <w:p w:rsidR="0039473D" w:rsidRDefault="00F9442A">
      <w:pPr>
        <w:spacing w:before="240" w:after="120"/>
        <w:jc w:val="center"/>
        <w:rPr>
          <w:rFonts w:ascii="Arial" w:eastAsia="Calibri" w:hAnsi="Arial" w:cs="Arial"/>
          <w:b/>
          <w:sz w:val="22"/>
          <w:lang w:eastAsia="en-US"/>
        </w:rPr>
      </w:pPr>
      <w:r>
        <w:rPr>
          <w:rFonts w:ascii="Arial" w:eastAsia="Calibri" w:hAnsi="Arial" w:cs="Arial"/>
          <w:b/>
          <w:sz w:val="22"/>
          <w:lang w:eastAsia="en-US"/>
        </w:rPr>
        <w:t>Certification acheteur</w:t>
      </w:r>
    </w:p>
    <w:tbl>
      <w:tblPr>
        <w:tblStyle w:val="Grilledutableau5"/>
        <w:tblW w:w="0" w:type="auto"/>
        <w:jc w:val="center"/>
        <w:tblLook w:val="04A0" w:firstRow="1" w:lastRow="0" w:firstColumn="1" w:lastColumn="0" w:noHBand="0" w:noVBand="1"/>
      </w:tblPr>
      <w:tblGrid>
        <w:gridCol w:w="2830"/>
        <w:gridCol w:w="2877"/>
      </w:tblGrid>
      <w:tr w:rsidR="0039473D">
        <w:trPr>
          <w:jc w:val="center"/>
        </w:trPr>
        <w:tc>
          <w:tcPr>
            <w:tcW w:w="2830" w:type="dxa"/>
          </w:tcPr>
          <w:p w:rsidR="0039473D" w:rsidRDefault="0039473D">
            <w:pPr>
              <w:spacing w:before="60" w:after="60"/>
              <w:jc w:val="center"/>
              <w:rPr>
                <w:rFonts w:ascii="Arial" w:hAnsi="Arial" w:cs="Arial"/>
                <w:sz w:val="22"/>
              </w:rPr>
            </w:pPr>
          </w:p>
        </w:tc>
        <w:tc>
          <w:tcPr>
            <w:tcW w:w="2877" w:type="dxa"/>
          </w:tcPr>
          <w:p w:rsidR="0039473D" w:rsidRDefault="00F9442A">
            <w:pPr>
              <w:spacing w:before="60" w:after="60"/>
              <w:jc w:val="center"/>
              <w:rPr>
                <w:rFonts w:ascii="Arial" w:hAnsi="Arial" w:cs="Arial"/>
                <w:sz w:val="22"/>
              </w:rPr>
            </w:pPr>
            <w:r>
              <w:rPr>
                <w:rFonts w:ascii="Arial" w:hAnsi="Arial" w:cs="Arial"/>
                <w:sz w:val="22"/>
              </w:rPr>
              <w:t>Coefficient de corrélation</w:t>
            </w:r>
          </w:p>
        </w:tc>
      </w:tr>
      <w:tr w:rsidR="0039473D">
        <w:trPr>
          <w:jc w:val="center"/>
        </w:trPr>
        <w:tc>
          <w:tcPr>
            <w:tcW w:w="2830" w:type="dxa"/>
          </w:tcPr>
          <w:p w:rsidR="0039473D" w:rsidRDefault="00F9442A">
            <w:pPr>
              <w:spacing w:before="60" w:after="60"/>
              <w:jc w:val="left"/>
              <w:rPr>
                <w:rFonts w:ascii="Arial" w:hAnsi="Arial" w:cs="Arial"/>
                <w:sz w:val="22"/>
              </w:rPr>
            </w:pPr>
            <w:r>
              <w:rPr>
                <w:rFonts w:ascii="Arial" w:hAnsi="Arial" w:cs="Arial"/>
                <w:sz w:val="22"/>
              </w:rPr>
              <w:t>Tendance linéaire.</w:t>
            </w:r>
          </w:p>
        </w:tc>
        <w:tc>
          <w:tcPr>
            <w:tcW w:w="2877" w:type="dxa"/>
          </w:tcPr>
          <w:p w:rsidR="0039473D" w:rsidRDefault="00F9442A">
            <w:pPr>
              <w:spacing w:before="60" w:after="60"/>
              <w:jc w:val="center"/>
              <w:rPr>
                <w:rFonts w:ascii="Arial" w:hAnsi="Arial" w:cs="Arial"/>
                <w:sz w:val="22"/>
              </w:rPr>
            </w:pPr>
            <w:r>
              <w:rPr>
                <w:rFonts w:ascii="Arial" w:hAnsi="Arial" w:cs="Arial"/>
                <w:sz w:val="22"/>
              </w:rPr>
              <w:t>0,973</w:t>
            </w:r>
          </w:p>
        </w:tc>
      </w:tr>
      <w:tr w:rsidR="0039473D">
        <w:trPr>
          <w:jc w:val="center"/>
        </w:trPr>
        <w:tc>
          <w:tcPr>
            <w:tcW w:w="2830" w:type="dxa"/>
          </w:tcPr>
          <w:p w:rsidR="0039473D" w:rsidRDefault="00F9442A">
            <w:pPr>
              <w:spacing w:before="60" w:after="60"/>
              <w:jc w:val="left"/>
              <w:rPr>
                <w:rFonts w:ascii="Arial" w:hAnsi="Arial" w:cs="Arial"/>
                <w:sz w:val="22"/>
              </w:rPr>
            </w:pPr>
            <w:r>
              <w:rPr>
                <w:rFonts w:ascii="Arial" w:hAnsi="Arial" w:cs="Arial"/>
                <w:sz w:val="22"/>
              </w:rPr>
              <w:t>Tendance exponentielle.</w:t>
            </w:r>
          </w:p>
        </w:tc>
        <w:tc>
          <w:tcPr>
            <w:tcW w:w="2877" w:type="dxa"/>
          </w:tcPr>
          <w:p w:rsidR="0039473D" w:rsidRDefault="00F9442A">
            <w:pPr>
              <w:spacing w:before="60" w:after="60"/>
              <w:jc w:val="center"/>
              <w:rPr>
                <w:rFonts w:ascii="Arial" w:hAnsi="Arial" w:cs="Arial"/>
                <w:sz w:val="22"/>
              </w:rPr>
            </w:pPr>
            <w:r>
              <w:rPr>
                <w:rFonts w:ascii="Arial" w:hAnsi="Arial" w:cs="Arial"/>
                <w:sz w:val="22"/>
              </w:rPr>
              <w:t>0,924</w:t>
            </w:r>
          </w:p>
        </w:tc>
      </w:tr>
    </w:tbl>
    <w:p w:rsidR="0039473D" w:rsidRDefault="0039473D">
      <w:pPr>
        <w:pStyle w:val="Sansinterligne1"/>
        <w:jc w:val="center"/>
        <w:rPr>
          <w:rFonts w:cs="Arial"/>
          <w:b/>
          <w:sz w:val="24"/>
          <w:szCs w:val="24"/>
        </w:rPr>
      </w:pPr>
    </w:p>
    <w:p w:rsidR="0039473D" w:rsidRDefault="0039473D">
      <w:pPr>
        <w:pStyle w:val="Sansinterligne1"/>
        <w:jc w:val="center"/>
        <w:rPr>
          <w:rFonts w:cs="Arial"/>
          <w:b/>
          <w:sz w:val="24"/>
          <w:szCs w:val="24"/>
        </w:rPr>
      </w:pPr>
    </w:p>
    <w:p w:rsidR="0039473D" w:rsidRDefault="00F9442A">
      <w:pPr>
        <w:rPr>
          <w:rFonts w:cs="Arial"/>
          <w:b/>
          <w:szCs w:val="24"/>
        </w:rPr>
      </w:pPr>
      <w:r>
        <w:rPr>
          <w:rFonts w:cs="Arial"/>
          <w:b/>
          <w:szCs w:val="24"/>
        </w:rPr>
        <w:br w:type="page"/>
      </w:r>
    </w:p>
    <w:p w:rsidR="0039473D" w:rsidRDefault="00F9442A">
      <w:pPr>
        <w:pStyle w:val="Sansinterligne1"/>
        <w:jc w:val="center"/>
        <w:rPr>
          <w:rFonts w:cs="Arial"/>
          <w:b/>
          <w:sz w:val="24"/>
          <w:szCs w:val="24"/>
        </w:rPr>
      </w:pPr>
      <w:r>
        <w:rPr>
          <w:rFonts w:cs="Arial"/>
          <w:b/>
          <w:sz w:val="24"/>
          <w:szCs w:val="24"/>
        </w:rPr>
        <w:lastRenderedPageBreak/>
        <w:t xml:space="preserve">Document 6 – </w:t>
      </w:r>
      <w:r>
        <w:rPr>
          <w:rFonts w:cs="Arial"/>
          <w:b/>
          <w:sz w:val="24"/>
        </w:rPr>
        <w:t>Données relatives au contrôle budgétaire des ventes 2019</w:t>
      </w:r>
    </w:p>
    <w:p w:rsidR="0039473D" w:rsidRDefault="0039473D">
      <w:pPr>
        <w:spacing w:line="247" w:lineRule="atLeast"/>
        <w:jc w:val="center"/>
        <w:rPr>
          <w:b/>
          <w:szCs w:val="24"/>
        </w:rPr>
      </w:pPr>
    </w:p>
    <w:p w:rsidR="0039473D" w:rsidRDefault="00F9442A">
      <w:pPr>
        <w:spacing w:line="247" w:lineRule="atLeast"/>
        <w:jc w:val="center"/>
        <w:rPr>
          <w:rFonts w:ascii="Arial" w:eastAsia="Arial" w:hAnsi="Arial" w:cs="Arial"/>
          <w:b/>
          <w:sz w:val="25"/>
          <w:szCs w:val="24"/>
        </w:rPr>
      </w:pPr>
      <w:r>
        <w:rPr>
          <w:rFonts w:ascii="Arial" w:eastAsia="Arial" w:hAnsi="Arial" w:cs="Arial"/>
          <w:b/>
          <w:sz w:val="25"/>
        </w:rPr>
        <w:t>Données prévisionnelles</w:t>
      </w:r>
    </w:p>
    <w:p w:rsidR="0039473D" w:rsidRDefault="0039473D">
      <w:pPr>
        <w:spacing w:line="247" w:lineRule="atLeast"/>
        <w:jc w:val="center"/>
        <w:rPr>
          <w:rFonts w:ascii="Arial" w:eastAsia="Arial" w:hAnsi="Arial" w:cs="Arial"/>
          <w:sz w:val="25"/>
          <w:szCs w:val="24"/>
        </w:rPr>
      </w:pPr>
    </w:p>
    <w:tbl>
      <w:tblPr>
        <w:tblStyle w:val="Grilledutableau"/>
        <w:tblW w:w="0" w:type="auto"/>
        <w:tblLayout w:type="fixed"/>
        <w:tblLook w:val="04A0" w:firstRow="1" w:lastRow="0" w:firstColumn="1" w:lastColumn="0" w:noHBand="0" w:noVBand="1"/>
      </w:tblPr>
      <w:tblGrid>
        <w:gridCol w:w="3793"/>
        <w:gridCol w:w="3205"/>
        <w:gridCol w:w="3222"/>
      </w:tblGrid>
      <w:tr w:rsidR="0039473D">
        <w:trPr>
          <w:trHeight w:val="539"/>
        </w:trPr>
        <w:tc>
          <w:tcPr>
            <w:tcW w:w="3793" w:type="dxa"/>
            <w:vAlign w:val="center"/>
          </w:tcPr>
          <w:p w:rsidR="0039473D" w:rsidRDefault="0039473D">
            <w:pPr>
              <w:jc w:val="center"/>
              <w:rPr>
                <w:rFonts w:ascii="Arial" w:eastAsia="Arial" w:hAnsi="Arial" w:cs="Arial"/>
                <w:b/>
                <w:sz w:val="22"/>
              </w:rPr>
            </w:pPr>
          </w:p>
        </w:tc>
        <w:tc>
          <w:tcPr>
            <w:tcW w:w="3205" w:type="dxa"/>
            <w:vAlign w:val="center"/>
          </w:tcPr>
          <w:p w:rsidR="0039473D" w:rsidRDefault="00F9442A">
            <w:pPr>
              <w:spacing w:line="247" w:lineRule="atLeast"/>
              <w:jc w:val="center"/>
              <w:rPr>
                <w:rFonts w:ascii="Arial" w:eastAsia="Arial" w:hAnsi="Arial" w:cs="Arial"/>
                <w:b/>
                <w:sz w:val="22"/>
              </w:rPr>
            </w:pPr>
            <w:r>
              <w:rPr>
                <w:rFonts w:ascii="Arial" w:eastAsia="Arial" w:hAnsi="Arial" w:cs="Arial"/>
                <w:b/>
                <w:sz w:val="22"/>
              </w:rPr>
              <w:t>Manager des achats</w:t>
            </w:r>
          </w:p>
        </w:tc>
        <w:tc>
          <w:tcPr>
            <w:tcW w:w="3222" w:type="dxa"/>
            <w:vAlign w:val="center"/>
          </w:tcPr>
          <w:p w:rsidR="0039473D" w:rsidRDefault="00F9442A">
            <w:pPr>
              <w:spacing w:line="247" w:lineRule="atLeast"/>
              <w:jc w:val="center"/>
              <w:rPr>
                <w:rFonts w:ascii="Arial" w:eastAsia="Arial" w:hAnsi="Arial" w:cs="Arial"/>
                <w:b/>
                <w:sz w:val="22"/>
              </w:rPr>
            </w:pPr>
            <w:r>
              <w:rPr>
                <w:rFonts w:ascii="Arial" w:eastAsia="Arial" w:hAnsi="Arial" w:cs="Arial"/>
                <w:b/>
                <w:sz w:val="22"/>
              </w:rPr>
              <w:t>Certification acheteur</w:t>
            </w:r>
          </w:p>
        </w:tc>
      </w:tr>
      <w:tr w:rsidR="0039473D">
        <w:trPr>
          <w:trHeight w:val="539"/>
        </w:trPr>
        <w:tc>
          <w:tcPr>
            <w:tcW w:w="3793" w:type="dxa"/>
            <w:vAlign w:val="center"/>
          </w:tcPr>
          <w:p w:rsidR="0039473D" w:rsidRDefault="00F9442A">
            <w:pPr>
              <w:pStyle w:val="Sansinterligne1"/>
              <w:jc w:val="left"/>
              <w:rPr>
                <w:sz w:val="22"/>
              </w:rPr>
            </w:pPr>
            <w:r>
              <w:rPr>
                <w:sz w:val="22"/>
              </w:rPr>
              <w:t>Prix de vente</w:t>
            </w:r>
          </w:p>
        </w:tc>
        <w:tc>
          <w:tcPr>
            <w:tcW w:w="3205" w:type="dxa"/>
            <w:vAlign w:val="center"/>
          </w:tcPr>
          <w:p w:rsidR="0039473D" w:rsidRDefault="00F9442A">
            <w:pPr>
              <w:pStyle w:val="Sansinterligne1"/>
              <w:jc w:val="center"/>
              <w:rPr>
                <w:sz w:val="22"/>
              </w:rPr>
            </w:pPr>
            <w:r>
              <w:rPr>
                <w:sz w:val="22"/>
              </w:rPr>
              <w:t>10 500</w:t>
            </w:r>
          </w:p>
        </w:tc>
        <w:tc>
          <w:tcPr>
            <w:tcW w:w="3222" w:type="dxa"/>
            <w:vAlign w:val="center"/>
          </w:tcPr>
          <w:p w:rsidR="0039473D" w:rsidRDefault="00F9442A">
            <w:pPr>
              <w:pStyle w:val="Sansinterligne1"/>
              <w:jc w:val="center"/>
              <w:rPr>
                <w:sz w:val="22"/>
              </w:rPr>
            </w:pPr>
            <w:r>
              <w:rPr>
                <w:sz w:val="22"/>
              </w:rPr>
              <w:t>5 500</w:t>
            </w:r>
          </w:p>
        </w:tc>
      </w:tr>
      <w:tr w:rsidR="0039473D">
        <w:trPr>
          <w:trHeight w:val="539"/>
        </w:trPr>
        <w:tc>
          <w:tcPr>
            <w:tcW w:w="3793" w:type="dxa"/>
            <w:vAlign w:val="center"/>
          </w:tcPr>
          <w:p w:rsidR="0039473D" w:rsidRDefault="00F9442A">
            <w:pPr>
              <w:pStyle w:val="Sansinterligne1"/>
              <w:jc w:val="left"/>
              <w:rPr>
                <w:sz w:val="22"/>
              </w:rPr>
            </w:pPr>
            <w:r>
              <w:rPr>
                <w:sz w:val="22"/>
              </w:rPr>
              <w:t>Coût de production unitaire</w:t>
            </w:r>
          </w:p>
        </w:tc>
        <w:tc>
          <w:tcPr>
            <w:tcW w:w="3205" w:type="dxa"/>
            <w:vAlign w:val="center"/>
          </w:tcPr>
          <w:p w:rsidR="0039473D" w:rsidRDefault="00F9442A">
            <w:pPr>
              <w:pStyle w:val="Sansinterligne1"/>
              <w:jc w:val="center"/>
              <w:rPr>
                <w:sz w:val="22"/>
              </w:rPr>
            </w:pPr>
            <w:r>
              <w:rPr>
                <w:sz w:val="22"/>
              </w:rPr>
              <w:t>6 500</w:t>
            </w:r>
          </w:p>
        </w:tc>
        <w:tc>
          <w:tcPr>
            <w:tcW w:w="3222" w:type="dxa"/>
            <w:vAlign w:val="center"/>
          </w:tcPr>
          <w:p w:rsidR="0039473D" w:rsidRDefault="00F9442A">
            <w:pPr>
              <w:pStyle w:val="Sansinterligne1"/>
              <w:jc w:val="center"/>
              <w:rPr>
                <w:sz w:val="22"/>
              </w:rPr>
            </w:pPr>
            <w:r>
              <w:rPr>
                <w:sz w:val="22"/>
              </w:rPr>
              <w:t>3 500</w:t>
            </w:r>
          </w:p>
        </w:tc>
      </w:tr>
      <w:tr w:rsidR="0039473D">
        <w:trPr>
          <w:trHeight w:val="539"/>
        </w:trPr>
        <w:tc>
          <w:tcPr>
            <w:tcW w:w="3793" w:type="dxa"/>
            <w:vAlign w:val="center"/>
          </w:tcPr>
          <w:p w:rsidR="0039473D" w:rsidRDefault="00F9442A">
            <w:pPr>
              <w:pStyle w:val="Sansinterligne1"/>
              <w:jc w:val="left"/>
              <w:rPr>
                <w:sz w:val="22"/>
              </w:rPr>
            </w:pPr>
            <w:r>
              <w:rPr>
                <w:sz w:val="22"/>
              </w:rPr>
              <w:t xml:space="preserve">Nombre d’auditeurs </w:t>
            </w:r>
          </w:p>
        </w:tc>
        <w:tc>
          <w:tcPr>
            <w:tcW w:w="3205" w:type="dxa"/>
            <w:vAlign w:val="center"/>
          </w:tcPr>
          <w:p w:rsidR="0039473D" w:rsidRDefault="00F9442A">
            <w:pPr>
              <w:pStyle w:val="Sansinterligne1"/>
              <w:jc w:val="center"/>
              <w:rPr>
                <w:sz w:val="22"/>
              </w:rPr>
            </w:pPr>
            <w:r>
              <w:rPr>
                <w:sz w:val="22"/>
              </w:rPr>
              <w:t>125</w:t>
            </w:r>
          </w:p>
        </w:tc>
        <w:tc>
          <w:tcPr>
            <w:tcW w:w="3222" w:type="dxa"/>
            <w:vAlign w:val="center"/>
          </w:tcPr>
          <w:p w:rsidR="0039473D" w:rsidRDefault="00F9442A">
            <w:pPr>
              <w:pStyle w:val="Sansinterligne1"/>
              <w:jc w:val="center"/>
              <w:rPr>
                <w:sz w:val="22"/>
              </w:rPr>
            </w:pPr>
            <w:r>
              <w:rPr>
                <w:sz w:val="22"/>
              </w:rPr>
              <w:t>35</w:t>
            </w:r>
          </w:p>
        </w:tc>
      </w:tr>
    </w:tbl>
    <w:p w:rsidR="0039473D" w:rsidRDefault="0039473D">
      <w:pPr>
        <w:pStyle w:val="Sansinterligne1"/>
        <w:jc w:val="left"/>
        <w:rPr>
          <w:sz w:val="22"/>
        </w:rPr>
      </w:pPr>
    </w:p>
    <w:p w:rsidR="0039473D" w:rsidRDefault="00F9442A">
      <w:pPr>
        <w:spacing w:line="247" w:lineRule="atLeast"/>
        <w:jc w:val="center"/>
        <w:rPr>
          <w:rFonts w:ascii="Arial" w:eastAsia="Arial" w:hAnsi="Arial" w:cs="Arial"/>
          <w:b/>
          <w:sz w:val="25"/>
        </w:rPr>
      </w:pPr>
      <w:r>
        <w:rPr>
          <w:rFonts w:ascii="Arial" w:eastAsia="Arial" w:hAnsi="Arial" w:cs="Arial"/>
          <w:b/>
          <w:sz w:val="25"/>
        </w:rPr>
        <w:t>Données réelles</w:t>
      </w:r>
    </w:p>
    <w:p w:rsidR="0039473D" w:rsidRDefault="0039473D">
      <w:pPr>
        <w:spacing w:line="247" w:lineRule="atLeast"/>
        <w:jc w:val="center"/>
        <w:rPr>
          <w:rFonts w:ascii="Arial" w:eastAsia="Arial" w:hAnsi="Arial" w:cs="Arial"/>
          <w:sz w:val="25"/>
        </w:rPr>
      </w:pPr>
    </w:p>
    <w:tbl>
      <w:tblPr>
        <w:tblStyle w:val="Grilledutableau"/>
        <w:tblW w:w="0" w:type="auto"/>
        <w:tblLayout w:type="fixed"/>
        <w:tblLook w:val="04A0" w:firstRow="1" w:lastRow="0" w:firstColumn="1" w:lastColumn="0" w:noHBand="0" w:noVBand="1"/>
      </w:tblPr>
      <w:tblGrid>
        <w:gridCol w:w="3651"/>
        <w:gridCol w:w="3205"/>
        <w:gridCol w:w="3222"/>
      </w:tblGrid>
      <w:tr w:rsidR="0039473D">
        <w:trPr>
          <w:trHeight w:val="539"/>
        </w:trPr>
        <w:tc>
          <w:tcPr>
            <w:tcW w:w="3651" w:type="dxa"/>
          </w:tcPr>
          <w:p w:rsidR="0039473D" w:rsidRDefault="0039473D">
            <w:pPr>
              <w:jc w:val="center"/>
              <w:rPr>
                <w:rFonts w:ascii="Arial" w:eastAsia="Arial" w:hAnsi="Arial" w:cs="Arial"/>
                <w:b/>
              </w:rPr>
            </w:pPr>
          </w:p>
        </w:tc>
        <w:tc>
          <w:tcPr>
            <w:tcW w:w="3205" w:type="dxa"/>
            <w:vAlign w:val="center"/>
          </w:tcPr>
          <w:p w:rsidR="0039473D" w:rsidRDefault="00F9442A">
            <w:pPr>
              <w:spacing w:line="247" w:lineRule="atLeast"/>
              <w:jc w:val="center"/>
              <w:rPr>
                <w:rFonts w:ascii="Arial" w:eastAsia="Arial" w:hAnsi="Arial" w:cs="Arial"/>
                <w:b/>
                <w:sz w:val="20"/>
              </w:rPr>
            </w:pPr>
            <w:r>
              <w:rPr>
                <w:rFonts w:ascii="Arial" w:eastAsia="Arial" w:hAnsi="Arial" w:cs="Arial"/>
                <w:b/>
                <w:sz w:val="22"/>
              </w:rPr>
              <w:t>Manager des achats</w:t>
            </w:r>
          </w:p>
        </w:tc>
        <w:tc>
          <w:tcPr>
            <w:tcW w:w="3222" w:type="dxa"/>
            <w:vAlign w:val="center"/>
          </w:tcPr>
          <w:p w:rsidR="0039473D" w:rsidRDefault="00F9442A">
            <w:pPr>
              <w:spacing w:line="247" w:lineRule="atLeast"/>
              <w:jc w:val="center"/>
              <w:rPr>
                <w:rFonts w:ascii="Arial" w:eastAsia="Arial" w:hAnsi="Arial" w:cs="Arial"/>
                <w:b/>
                <w:sz w:val="20"/>
              </w:rPr>
            </w:pPr>
            <w:r>
              <w:rPr>
                <w:rFonts w:ascii="Arial" w:eastAsia="Arial" w:hAnsi="Arial" w:cs="Arial"/>
                <w:b/>
                <w:sz w:val="22"/>
              </w:rPr>
              <w:t>Certification acheteur</w:t>
            </w:r>
          </w:p>
        </w:tc>
      </w:tr>
      <w:tr w:rsidR="0039473D">
        <w:trPr>
          <w:trHeight w:val="539"/>
        </w:trPr>
        <w:tc>
          <w:tcPr>
            <w:tcW w:w="3651" w:type="dxa"/>
            <w:vAlign w:val="center"/>
          </w:tcPr>
          <w:p w:rsidR="0039473D" w:rsidRDefault="00F9442A">
            <w:pPr>
              <w:pStyle w:val="Sansinterligne1"/>
              <w:jc w:val="left"/>
              <w:rPr>
                <w:sz w:val="22"/>
              </w:rPr>
            </w:pPr>
            <w:r>
              <w:rPr>
                <w:sz w:val="22"/>
              </w:rPr>
              <w:t xml:space="preserve">Prix de vente </w:t>
            </w:r>
          </w:p>
        </w:tc>
        <w:tc>
          <w:tcPr>
            <w:tcW w:w="3205" w:type="dxa"/>
            <w:vAlign w:val="center"/>
          </w:tcPr>
          <w:p w:rsidR="0039473D" w:rsidRDefault="00F9442A">
            <w:pPr>
              <w:pStyle w:val="Sansinterligne1"/>
              <w:jc w:val="center"/>
              <w:rPr>
                <w:sz w:val="22"/>
              </w:rPr>
            </w:pPr>
            <w:r>
              <w:rPr>
                <w:sz w:val="22"/>
              </w:rPr>
              <w:t>11 000</w:t>
            </w:r>
          </w:p>
        </w:tc>
        <w:tc>
          <w:tcPr>
            <w:tcW w:w="3222" w:type="dxa"/>
            <w:vAlign w:val="center"/>
          </w:tcPr>
          <w:p w:rsidR="0039473D" w:rsidRDefault="00F9442A">
            <w:pPr>
              <w:pStyle w:val="Sansinterligne1"/>
              <w:jc w:val="center"/>
              <w:rPr>
                <w:sz w:val="22"/>
              </w:rPr>
            </w:pPr>
            <w:r>
              <w:rPr>
                <w:sz w:val="22"/>
              </w:rPr>
              <w:t>5 450</w:t>
            </w:r>
          </w:p>
        </w:tc>
      </w:tr>
      <w:tr w:rsidR="0039473D">
        <w:trPr>
          <w:trHeight w:val="539"/>
        </w:trPr>
        <w:tc>
          <w:tcPr>
            <w:tcW w:w="3651" w:type="dxa"/>
            <w:vAlign w:val="center"/>
          </w:tcPr>
          <w:p w:rsidR="0039473D" w:rsidRDefault="00F9442A">
            <w:pPr>
              <w:pStyle w:val="Sansinterligne1"/>
              <w:jc w:val="left"/>
              <w:rPr>
                <w:sz w:val="22"/>
              </w:rPr>
            </w:pPr>
            <w:r>
              <w:rPr>
                <w:sz w:val="22"/>
              </w:rPr>
              <w:t>Coût de production unitaire</w:t>
            </w:r>
          </w:p>
        </w:tc>
        <w:tc>
          <w:tcPr>
            <w:tcW w:w="3205" w:type="dxa"/>
            <w:vAlign w:val="center"/>
          </w:tcPr>
          <w:p w:rsidR="0039473D" w:rsidRDefault="00F9442A">
            <w:pPr>
              <w:pStyle w:val="Sansinterligne1"/>
              <w:jc w:val="center"/>
              <w:rPr>
                <w:sz w:val="22"/>
              </w:rPr>
            </w:pPr>
            <w:r>
              <w:rPr>
                <w:sz w:val="22"/>
              </w:rPr>
              <w:t>6 600</w:t>
            </w:r>
          </w:p>
        </w:tc>
        <w:tc>
          <w:tcPr>
            <w:tcW w:w="3222" w:type="dxa"/>
            <w:vAlign w:val="center"/>
          </w:tcPr>
          <w:p w:rsidR="0039473D" w:rsidRDefault="00F9442A">
            <w:pPr>
              <w:pStyle w:val="Sansinterligne1"/>
              <w:jc w:val="center"/>
              <w:rPr>
                <w:sz w:val="22"/>
              </w:rPr>
            </w:pPr>
            <w:r>
              <w:rPr>
                <w:sz w:val="22"/>
              </w:rPr>
              <w:t>3 700</w:t>
            </w:r>
          </w:p>
        </w:tc>
      </w:tr>
      <w:tr w:rsidR="0039473D">
        <w:trPr>
          <w:trHeight w:val="539"/>
        </w:trPr>
        <w:tc>
          <w:tcPr>
            <w:tcW w:w="3651" w:type="dxa"/>
            <w:vAlign w:val="center"/>
          </w:tcPr>
          <w:p w:rsidR="0039473D" w:rsidRDefault="00F9442A">
            <w:pPr>
              <w:pStyle w:val="Sansinterligne1"/>
              <w:jc w:val="left"/>
              <w:rPr>
                <w:sz w:val="22"/>
              </w:rPr>
            </w:pPr>
            <w:r>
              <w:rPr>
                <w:sz w:val="22"/>
              </w:rPr>
              <w:t xml:space="preserve">Nombre d’auditeurs </w:t>
            </w:r>
          </w:p>
        </w:tc>
        <w:tc>
          <w:tcPr>
            <w:tcW w:w="3205" w:type="dxa"/>
            <w:vAlign w:val="center"/>
          </w:tcPr>
          <w:p w:rsidR="0039473D" w:rsidRDefault="00F9442A">
            <w:pPr>
              <w:pStyle w:val="Sansinterligne1"/>
              <w:jc w:val="center"/>
              <w:rPr>
                <w:sz w:val="22"/>
              </w:rPr>
            </w:pPr>
            <w:r>
              <w:rPr>
                <w:sz w:val="22"/>
              </w:rPr>
              <w:t>132</w:t>
            </w:r>
          </w:p>
        </w:tc>
        <w:tc>
          <w:tcPr>
            <w:tcW w:w="3222" w:type="dxa"/>
            <w:vAlign w:val="center"/>
          </w:tcPr>
          <w:p w:rsidR="0039473D" w:rsidRDefault="00F9442A">
            <w:pPr>
              <w:pStyle w:val="Sansinterligne1"/>
              <w:jc w:val="center"/>
              <w:rPr>
                <w:sz w:val="22"/>
              </w:rPr>
            </w:pPr>
            <w:r>
              <w:rPr>
                <w:sz w:val="22"/>
              </w:rPr>
              <w:t>40</w:t>
            </w:r>
          </w:p>
        </w:tc>
      </w:tr>
    </w:tbl>
    <w:p w:rsidR="0039473D" w:rsidRDefault="0039473D">
      <w:pPr>
        <w:spacing w:line="247" w:lineRule="atLeast"/>
        <w:rPr>
          <w:rFonts w:ascii="Arial" w:eastAsia="Arial" w:hAnsi="Arial" w:cs="Arial"/>
          <w:sz w:val="25"/>
        </w:rPr>
      </w:pPr>
    </w:p>
    <w:p w:rsidR="0039473D" w:rsidRDefault="00F9442A">
      <w:pPr>
        <w:spacing w:line="246" w:lineRule="atLeast"/>
        <w:jc w:val="center"/>
        <w:rPr>
          <w:rFonts w:ascii="Arial" w:eastAsia="Arial" w:hAnsi="Arial" w:cs="Arial"/>
          <w:b/>
          <w:sz w:val="25"/>
        </w:rPr>
      </w:pPr>
      <w:r>
        <w:rPr>
          <w:rFonts w:ascii="Arial" w:eastAsia="Arial" w:hAnsi="Arial" w:cs="Arial"/>
          <w:b/>
          <w:sz w:val="25"/>
        </w:rPr>
        <w:t>Écart sur marge et décomposition de cet écart</w:t>
      </w:r>
    </w:p>
    <w:p w:rsidR="0039473D" w:rsidRDefault="0039473D">
      <w:pPr>
        <w:pStyle w:val="Sansinterligne1"/>
        <w:jc w:val="center"/>
        <w:rPr>
          <w:rFonts w:cs="Arial"/>
          <w:b/>
          <w:szCs w:val="24"/>
        </w:rPr>
      </w:pPr>
    </w:p>
    <w:tbl>
      <w:tblPr>
        <w:tblStyle w:val="Grilledutableau"/>
        <w:tblW w:w="0" w:type="auto"/>
        <w:jc w:val="center"/>
        <w:tblInd w:w="-9" w:type="dxa"/>
        <w:tblLayout w:type="fixed"/>
        <w:tblLook w:val="04A0" w:firstRow="1" w:lastRow="0" w:firstColumn="1" w:lastColumn="0" w:noHBand="0" w:noVBand="1"/>
      </w:tblPr>
      <w:tblGrid>
        <w:gridCol w:w="4002"/>
        <w:gridCol w:w="3260"/>
        <w:gridCol w:w="3011"/>
      </w:tblGrid>
      <w:tr w:rsidR="0039473D">
        <w:trPr>
          <w:trHeight w:val="539"/>
          <w:jc w:val="center"/>
        </w:trPr>
        <w:tc>
          <w:tcPr>
            <w:tcW w:w="4002" w:type="dxa"/>
          </w:tcPr>
          <w:p w:rsidR="0039473D" w:rsidRDefault="0039473D">
            <w:pPr>
              <w:pStyle w:val="Sansinterligne1"/>
              <w:jc w:val="center"/>
              <w:rPr>
                <w:sz w:val="22"/>
              </w:rPr>
            </w:pPr>
          </w:p>
        </w:tc>
        <w:tc>
          <w:tcPr>
            <w:tcW w:w="3260" w:type="dxa"/>
            <w:vAlign w:val="center"/>
          </w:tcPr>
          <w:p w:rsidR="0039473D" w:rsidRDefault="00F9442A">
            <w:pPr>
              <w:pStyle w:val="Sansinterligne1"/>
              <w:jc w:val="center"/>
              <w:rPr>
                <w:b/>
                <w:sz w:val="22"/>
              </w:rPr>
            </w:pPr>
            <w:r>
              <w:rPr>
                <w:b/>
                <w:sz w:val="22"/>
              </w:rPr>
              <w:t>Manager des achats</w:t>
            </w:r>
          </w:p>
        </w:tc>
        <w:tc>
          <w:tcPr>
            <w:tcW w:w="3011" w:type="dxa"/>
            <w:vAlign w:val="center"/>
          </w:tcPr>
          <w:p w:rsidR="0039473D" w:rsidRDefault="00F9442A">
            <w:pPr>
              <w:pStyle w:val="Sansinterligne1"/>
              <w:jc w:val="center"/>
              <w:rPr>
                <w:b/>
                <w:sz w:val="22"/>
              </w:rPr>
            </w:pPr>
            <w:r>
              <w:rPr>
                <w:b/>
                <w:sz w:val="22"/>
              </w:rPr>
              <w:t>Certification acheteur</w:t>
            </w:r>
          </w:p>
        </w:tc>
      </w:tr>
      <w:tr w:rsidR="0039473D">
        <w:trPr>
          <w:trHeight w:val="539"/>
          <w:jc w:val="center"/>
        </w:trPr>
        <w:tc>
          <w:tcPr>
            <w:tcW w:w="4002" w:type="dxa"/>
            <w:vAlign w:val="center"/>
          </w:tcPr>
          <w:p w:rsidR="0039473D" w:rsidRDefault="00F9442A">
            <w:pPr>
              <w:pStyle w:val="Sansinterligne1"/>
              <w:jc w:val="left"/>
              <w:rPr>
                <w:sz w:val="22"/>
              </w:rPr>
            </w:pPr>
            <w:r>
              <w:rPr>
                <w:sz w:val="22"/>
              </w:rPr>
              <w:t>Écart de marge sur coûts préétablis</w:t>
            </w:r>
          </w:p>
        </w:tc>
        <w:tc>
          <w:tcPr>
            <w:tcW w:w="3260" w:type="dxa"/>
            <w:vAlign w:val="center"/>
          </w:tcPr>
          <w:p w:rsidR="0039473D" w:rsidRDefault="00F9442A">
            <w:pPr>
              <w:pStyle w:val="Sansinterligne1"/>
              <w:jc w:val="center"/>
              <w:rPr>
                <w:sz w:val="22"/>
              </w:rPr>
            </w:pPr>
            <w:r>
              <w:rPr>
                <w:sz w:val="22"/>
              </w:rPr>
              <w:t>94 000 €</w:t>
            </w:r>
          </w:p>
        </w:tc>
        <w:tc>
          <w:tcPr>
            <w:tcW w:w="3011" w:type="dxa"/>
            <w:vAlign w:val="center"/>
          </w:tcPr>
          <w:p w:rsidR="0039473D" w:rsidRDefault="00F9442A">
            <w:pPr>
              <w:pStyle w:val="Sansinterligne1"/>
              <w:jc w:val="center"/>
              <w:rPr>
                <w:sz w:val="22"/>
              </w:rPr>
            </w:pPr>
            <w:r>
              <w:rPr>
                <w:sz w:val="22"/>
              </w:rPr>
              <w:t>8 000 €</w:t>
            </w:r>
          </w:p>
        </w:tc>
      </w:tr>
      <w:tr w:rsidR="0039473D">
        <w:trPr>
          <w:trHeight w:val="539"/>
          <w:jc w:val="center"/>
        </w:trPr>
        <w:tc>
          <w:tcPr>
            <w:tcW w:w="4002" w:type="dxa"/>
            <w:vAlign w:val="center"/>
          </w:tcPr>
          <w:p w:rsidR="0039473D" w:rsidRDefault="00F9442A">
            <w:pPr>
              <w:pStyle w:val="Sansinterligne1"/>
              <w:jc w:val="left"/>
              <w:rPr>
                <w:sz w:val="22"/>
              </w:rPr>
            </w:pPr>
            <w:r>
              <w:rPr>
                <w:sz w:val="22"/>
              </w:rPr>
              <w:t xml:space="preserve">Écart sur marge unitaire </w:t>
            </w:r>
          </w:p>
          <w:p w:rsidR="0039473D" w:rsidRDefault="00F9442A">
            <w:pPr>
              <w:pStyle w:val="Sansinterligne1"/>
              <w:jc w:val="left"/>
              <w:rPr>
                <w:sz w:val="22"/>
              </w:rPr>
            </w:pPr>
            <w:r>
              <w:rPr>
                <w:sz w:val="22"/>
              </w:rPr>
              <w:t>(ou écart sur prix)</w:t>
            </w:r>
          </w:p>
        </w:tc>
        <w:tc>
          <w:tcPr>
            <w:tcW w:w="3260" w:type="dxa"/>
            <w:vAlign w:val="center"/>
          </w:tcPr>
          <w:p w:rsidR="0039473D" w:rsidRDefault="00F9442A">
            <w:pPr>
              <w:pStyle w:val="Sansinterligne1"/>
              <w:jc w:val="center"/>
              <w:rPr>
                <w:sz w:val="22"/>
              </w:rPr>
            </w:pPr>
            <w:r>
              <w:rPr>
                <w:sz w:val="22"/>
              </w:rPr>
              <w:t>66 000 €</w:t>
            </w:r>
          </w:p>
        </w:tc>
        <w:tc>
          <w:tcPr>
            <w:tcW w:w="3011" w:type="dxa"/>
            <w:vAlign w:val="center"/>
          </w:tcPr>
          <w:p w:rsidR="0039473D" w:rsidRDefault="00F9442A">
            <w:pPr>
              <w:pStyle w:val="Sansinterligne1"/>
              <w:jc w:val="center"/>
              <w:rPr>
                <w:sz w:val="22"/>
              </w:rPr>
            </w:pPr>
            <w:r>
              <w:rPr>
                <w:sz w:val="22"/>
              </w:rPr>
              <w:t>- 2 000 €</w:t>
            </w:r>
          </w:p>
        </w:tc>
      </w:tr>
      <w:tr w:rsidR="0039473D">
        <w:trPr>
          <w:trHeight w:val="539"/>
          <w:jc w:val="center"/>
        </w:trPr>
        <w:tc>
          <w:tcPr>
            <w:tcW w:w="4002" w:type="dxa"/>
            <w:vAlign w:val="center"/>
          </w:tcPr>
          <w:p w:rsidR="0039473D" w:rsidRDefault="00F9442A">
            <w:pPr>
              <w:pStyle w:val="Sansinterligne1"/>
              <w:jc w:val="left"/>
              <w:rPr>
                <w:sz w:val="22"/>
              </w:rPr>
            </w:pPr>
            <w:r>
              <w:rPr>
                <w:sz w:val="22"/>
              </w:rPr>
              <w:t>Écart sur quantité</w:t>
            </w:r>
          </w:p>
        </w:tc>
        <w:tc>
          <w:tcPr>
            <w:tcW w:w="3260" w:type="dxa"/>
            <w:vAlign w:val="center"/>
          </w:tcPr>
          <w:p w:rsidR="0039473D" w:rsidRDefault="00F9442A">
            <w:pPr>
              <w:pStyle w:val="Sansinterligne1"/>
              <w:jc w:val="center"/>
              <w:rPr>
                <w:sz w:val="22"/>
              </w:rPr>
            </w:pPr>
            <w:r>
              <w:rPr>
                <w:sz w:val="22"/>
              </w:rPr>
              <w:t>28 000 €</w:t>
            </w:r>
          </w:p>
        </w:tc>
        <w:tc>
          <w:tcPr>
            <w:tcW w:w="3011" w:type="dxa"/>
            <w:vAlign w:val="center"/>
          </w:tcPr>
          <w:p w:rsidR="0039473D" w:rsidRDefault="00F9442A">
            <w:pPr>
              <w:pStyle w:val="Sansinterligne1"/>
              <w:jc w:val="center"/>
              <w:rPr>
                <w:sz w:val="22"/>
              </w:rPr>
            </w:pPr>
            <w:r>
              <w:rPr>
                <w:sz w:val="22"/>
              </w:rPr>
              <w:t>10 000 €</w:t>
            </w:r>
          </w:p>
        </w:tc>
      </w:tr>
      <w:tr w:rsidR="0039473D">
        <w:trPr>
          <w:trHeight w:val="539"/>
          <w:jc w:val="center"/>
        </w:trPr>
        <w:tc>
          <w:tcPr>
            <w:tcW w:w="4002" w:type="dxa"/>
            <w:vAlign w:val="center"/>
          </w:tcPr>
          <w:p w:rsidR="0039473D" w:rsidRDefault="00F9442A">
            <w:pPr>
              <w:pStyle w:val="Sansinterligne1"/>
              <w:jc w:val="left"/>
              <w:rPr>
                <w:sz w:val="22"/>
              </w:rPr>
            </w:pPr>
            <w:r>
              <w:rPr>
                <w:sz w:val="22"/>
              </w:rPr>
              <w:t>Écart de composition des ventes (ou écart sur mix)</w:t>
            </w:r>
          </w:p>
        </w:tc>
        <w:tc>
          <w:tcPr>
            <w:tcW w:w="3260" w:type="dxa"/>
            <w:vAlign w:val="center"/>
          </w:tcPr>
          <w:p w:rsidR="0039473D" w:rsidRDefault="00F9442A">
            <w:pPr>
              <w:pStyle w:val="Sansinterligne1"/>
              <w:jc w:val="center"/>
              <w:rPr>
                <w:sz w:val="22"/>
              </w:rPr>
            </w:pPr>
            <w:r>
              <w:rPr>
                <w:sz w:val="22"/>
              </w:rPr>
              <w:t>- 9 500 €</w:t>
            </w:r>
          </w:p>
        </w:tc>
        <w:tc>
          <w:tcPr>
            <w:tcW w:w="3011" w:type="dxa"/>
            <w:vAlign w:val="center"/>
          </w:tcPr>
          <w:p w:rsidR="0039473D" w:rsidRDefault="00F9442A">
            <w:pPr>
              <w:pStyle w:val="Sansinterligne1"/>
              <w:jc w:val="center"/>
              <w:rPr>
                <w:sz w:val="22"/>
              </w:rPr>
            </w:pPr>
            <w:r>
              <w:rPr>
                <w:sz w:val="22"/>
              </w:rPr>
              <w:t>4 750 €</w:t>
            </w:r>
          </w:p>
        </w:tc>
      </w:tr>
      <w:tr w:rsidR="0039473D">
        <w:trPr>
          <w:trHeight w:val="539"/>
          <w:jc w:val="center"/>
        </w:trPr>
        <w:tc>
          <w:tcPr>
            <w:tcW w:w="4002" w:type="dxa"/>
            <w:vAlign w:val="center"/>
          </w:tcPr>
          <w:p w:rsidR="0039473D" w:rsidRDefault="00F9442A">
            <w:pPr>
              <w:pStyle w:val="Sansinterligne1"/>
              <w:jc w:val="left"/>
              <w:rPr>
                <w:sz w:val="22"/>
              </w:rPr>
            </w:pPr>
            <w:r>
              <w:rPr>
                <w:sz w:val="22"/>
              </w:rPr>
              <w:t>Écart sur volume des ventes</w:t>
            </w:r>
          </w:p>
        </w:tc>
        <w:tc>
          <w:tcPr>
            <w:tcW w:w="3260" w:type="dxa"/>
            <w:vAlign w:val="center"/>
          </w:tcPr>
          <w:p w:rsidR="0039473D" w:rsidRDefault="00F9442A">
            <w:pPr>
              <w:pStyle w:val="Sansinterligne1"/>
              <w:jc w:val="center"/>
              <w:rPr>
                <w:sz w:val="22"/>
              </w:rPr>
            </w:pPr>
            <w:r>
              <w:rPr>
                <w:sz w:val="22"/>
              </w:rPr>
              <w:t>37 500 €</w:t>
            </w:r>
          </w:p>
        </w:tc>
        <w:tc>
          <w:tcPr>
            <w:tcW w:w="3011" w:type="dxa"/>
            <w:vAlign w:val="center"/>
          </w:tcPr>
          <w:p w:rsidR="0039473D" w:rsidRDefault="00F9442A">
            <w:pPr>
              <w:pStyle w:val="Sansinterligne1"/>
              <w:jc w:val="center"/>
              <w:rPr>
                <w:sz w:val="22"/>
              </w:rPr>
            </w:pPr>
            <w:r>
              <w:rPr>
                <w:sz w:val="22"/>
              </w:rPr>
              <w:t>5 250 €</w:t>
            </w:r>
          </w:p>
        </w:tc>
      </w:tr>
    </w:tbl>
    <w:p w:rsidR="0039473D" w:rsidRDefault="0039473D">
      <w:pPr>
        <w:pStyle w:val="Sansinterligne1"/>
        <w:jc w:val="left"/>
      </w:pPr>
    </w:p>
    <w:p w:rsidR="0039473D" w:rsidRDefault="00F9442A">
      <w:pPr>
        <w:pStyle w:val="Sansinterligne1"/>
        <w:jc w:val="center"/>
        <w:rPr>
          <w:rFonts w:cs="Arial"/>
          <w:b/>
          <w:sz w:val="24"/>
          <w:szCs w:val="24"/>
        </w:rPr>
      </w:pPr>
      <w:r>
        <w:br w:type="page"/>
      </w:r>
      <w:r>
        <w:rPr>
          <w:rFonts w:cs="Arial"/>
          <w:b/>
          <w:sz w:val="24"/>
          <w:szCs w:val="24"/>
        </w:rPr>
        <w:lastRenderedPageBreak/>
        <w:t xml:space="preserve">Document 7 – Conditions d’exploitation de la nouvelle formation </w:t>
      </w:r>
    </w:p>
    <w:p w:rsidR="0039473D" w:rsidRDefault="00F9442A">
      <w:pPr>
        <w:pStyle w:val="Sansinterligne1"/>
        <w:jc w:val="center"/>
        <w:rPr>
          <w:rFonts w:cs="Arial"/>
          <w:b/>
          <w:sz w:val="24"/>
          <w:szCs w:val="24"/>
        </w:rPr>
      </w:pPr>
      <w:r>
        <w:rPr>
          <w:rFonts w:cs="Arial"/>
          <w:b/>
          <w:sz w:val="24"/>
          <w:szCs w:val="24"/>
        </w:rPr>
        <w:t>« Contractualisation des achats »</w:t>
      </w:r>
    </w:p>
    <w:p w:rsidR="0039473D" w:rsidRDefault="0039473D">
      <w:pPr>
        <w:pStyle w:val="Sansinterligne1"/>
        <w:jc w:val="center"/>
        <w:rPr>
          <w:rFonts w:cs="Arial"/>
          <w:b/>
          <w:sz w:val="24"/>
          <w:szCs w:val="24"/>
        </w:rPr>
      </w:pPr>
    </w:p>
    <w:p w:rsidR="0039473D" w:rsidRDefault="00F9442A">
      <w:pPr>
        <w:spacing w:before="120"/>
        <w:rPr>
          <w:rFonts w:ascii="Arial" w:eastAsia="Calibri" w:hAnsi="Arial" w:cs="Arial"/>
          <w:sz w:val="22"/>
          <w:lang w:eastAsia="en-US"/>
        </w:rPr>
      </w:pPr>
      <w:r>
        <w:rPr>
          <w:rFonts w:ascii="Arial" w:eastAsia="Calibri" w:hAnsi="Arial" w:cs="Arial"/>
          <w:sz w:val="22"/>
          <w:lang w:eastAsia="en-US"/>
        </w:rPr>
        <w:t>La formation pourra être réalisée en 4 jours à un tarif global de 2 100 €. Les charges variables unitaires sont estimées à 1 470 € pour les 4 jours.</w:t>
      </w:r>
    </w:p>
    <w:p w:rsidR="0039473D" w:rsidRDefault="00F9442A">
      <w:pPr>
        <w:spacing w:before="120"/>
        <w:jc w:val="left"/>
        <w:rPr>
          <w:rFonts w:ascii="Arial" w:eastAsia="Calibri" w:hAnsi="Arial" w:cs="Arial"/>
          <w:sz w:val="22"/>
          <w:lang w:eastAsia="en-US"/>
        </w:rPr>
      </w:pPr>
      <w:r>
        <w:rPr>
          <w:rFonts w:ascii="Arial" w:eastAsia="Calibri" w:hAnsi="Arial" w:cs="Arial"/>
          <w:sz w:val="22"/>
          <w:lang w:eastAsia="en-US"/>
        </w:rPr>
        <w:t xml:space="preserve">Les charges de structure suivantes ont été identifiées : </w:t>
      </w:r>
    </w:p>
    <w:p w:rsidR="0039473D" w:rsidRDefault="00F9442A">
      <w:pPr>
        <w:pStyle w:val="Paragraphedeliste"/>
        <w:numPr>
          <w:ilvl w:val="0"/>
          <w:numId w:val="43"/>
        </w:numPr>
        <w:spacing w:before="60" w:line="288" w:lineRule="auto"/>
        <w:jc w:val="left"/>
        <w:rPr>
          <w:rFonts w:ascii="Arial" w:eastAsia="Calibri" w:hAnsi="Arial" w:cs="Arial"/>
          <w:sz w:val="22"/>
          <w:lang w:eastAsia="en-US"/>
        </w:rPr>
      </w:pPr>
      <w:r>
        <w:rPr>
          <w:rFonts w:ascii="Arial" w:eastAsia="Calibri" w:hAnsi="Arial" w:cs="Arial"/>
          <w:sz w:val="22"/>
          <w:lang w:eastAsia="en-US"/>
        </w:rPr>
        <w:t>location de salles : 520 €,</w:t>
      </w:r>
    </w:p>
    <w:p w:rsidR="0039473D" w:rsidRDefault="00F9442A">
      <w:pPr>
        <w:pStyle w:val="Paragraphedeliste"/>
        <w:numPr>
          <w:ilvl w:val="0"/>
          <w:numId w:val="43"/>
        </w:numPr>
        <w:spacing w:before="60" w:line="288" w:lineRule="auto"/>
        <w:jc w:val="left"/>
        <w:rPr>
          <w:rFonts w:ascii="Arial" w:eastAsia="Calibri" w:hAnsi="Arial" w:cs="Arial"/>
          <w:sz w:val="22"/>
          <w:lang w:eastAsia="en-US"/>
        </w:rPr>
      </w:pPr>
      <w:r>
        <w:rPr>
          <w:rFonts w:ascii="Arial" w:eastAsia="Calibri" w:hAnsi="Arial" w:cs="Arial"/>
          <w:sz w:val="22"/>
          <w:lang w:eastAsia="en-US"/>
        </w:rPr>
        <w:t>communication : 1 720 €,</w:t>
      </w:r>
    </w:p>
    <w:p w:rsidR="0039473D" w:rsidRDefault="00F9442A">
      <w:pPr>
        <w:pStyle w:val="Paragraphedeliste"/>
        <w:numPr>
          <w:ilvl w:val="0"/>
          <w:numId w:val="43"/>
        </w:numPr>
        <w:spacing w:before="60" w:line="288" w:lineRule="auto"/>
        <w:jc w:val="left"/>
        <w:rPr>
          <w:rFonts w:ascii="Arial" w:eastAsia="Calibri" w:hAnsi="Arial" w:cs="Arial"/>
          <w:sz w:val="22"/>
          <w:lang w:eastAsia="en-US"/>
        </w:rPr>
      </w:pPr>
      <w:r>
        <w:rPr>
          <w:rFonts w:ascii="Arial" w:eastAsia="Calibri" w:hAnsi="Arial" w:cs="Arial"/>
          <w:sz w:val="22"/>
          <w:lang w:eastAsia="en-US"/>
        </w:rPr>
        <w:t>frais administratifs divers : 1 000 €,</w:t>
      </w:r>
    </w:p>
    <w:p w:rsidR="0039473D" w:rsidRDefault="00F9442A">
      <w:pPr>
        <w:pStyle w:val="Paragraphedeliste"/>
        <w:numPr>
          <w:ilvl w:val="0"/>
          <w:numId w:val="43"/>
        </w:numPr>
        <w:spacing w:before="120"/>
        <w:jc w:val="left"/>
        <w:rPr>
          <w:rFonts w:ascii="Arial" w:eastAsia="Calibri" w:hAnsi="Arial" w:cs="Arial"/>
          <w:sz w:val="22"/>
          <w:lang w:eastAsia="en-US"/>
        </w:rPr>
      </w:pPr>
      <w:r>
        <w:rPr>
          <w:rFonts w:ascii="Arial" w:eastAsia="Calibri" w:hAnsi="Arial" w:cs="Arial"/>
          <w:sz w:val="22"/>
          <w:lang w:eastAsia="en-US"/>
        </w:rPr>
        <w:t xml:space="preserve">tarif journalier d’un formateur : 450 €. </w:t>
      </w:r>
    </w:p>
    <w:p w:rsidR="0039473D" w:rsidRDefault="0039473D">
      <w:pPr>
        <w:spacing w:before="60" w:line="288" w:lineRule="auto"/>
        <w:jc w:val="left"/>
        <w:rPr>
          <w:rFonts w:ascii="Arial" w:eastAsia="Calibri" w:hAnsi="Arial" w:cs="Arial"/>
          <w:sz w:val="22"/>
          <w:lang w:eastAsia="en-US"/>
        </w:rPr>
      </w:pPr>
    </w:p>
    <w:p w:rsidR="0039473D" w:rsidRDefault="0039473D">
      <w:pPr>
        <w:pStyle w:val="Sansinterligne1"/>
        <w:jc w:val="center"/>
        <w:rPr>
          <w:rFonts w:cs="Arial"/>
          <w:b/>
          <w:sz w:val="24"/>
          <w:szCs w:val="24"/>
        </w:rPr>
      </w:pPr>
    </w:p>
    <w:p w:rsidR="0039473D" w:rsidRDefault="0039473D">
      <w:pPr>
        <w:pStyle w:val="Sansinterligne1"/>
        <w:jc w:val="center"/>
        <w:rPr>
          <w:rFonts w:cs="Arial"/>
          <w:b/>
          <w:sz w:val="24"/>
          <w:szCs w:val="24"/>
        </w:rPr>
      </w:pPr>
    </w:p>
    <w:p w:rsidR="0039473D" w:rsidRDefault="00F9442A">
      <w:pPr>
        <w:jc w:val="center"/>
        <w:rPr>
          <w:rFonts w:ascii="Arial" w:hAnsi="Arial" w:cs="Arial"/>
          <w:b/>
          <w:szCs w:val="24"/>
        </w:rPr>
      </w:pPr>
      <w:r>
        <w:rPr>
          <w:rFonts w:ascii="Arial" w:hAnsi="Arial" w:cs="Arial"/>
          <w:b/>
          <w:szCs w:val="24"/>
        </w:rPr>
        <w:t>Document 8 – Planning de mise en place de la nouvelle formation</w:t>
      </w:r>
    </w:p>
    <w:p w:rsidR="0039473D" w:rsidRDefault="0039473D">
      <w:pPr>
        <w:spacing w:after="120"/>
        <w:jc w:val="center"/>
        <w:rPr>
          <w:rFonts w:ascii="Arial" w:hAnsi="Arial" w:cs="Arial"/>
          <w:b/>
          <w:sz w:val="22"/>
        </w:rPr>
      </w:pPr>
    </w:p>
    <w:tbl>
      <w:tblPr>
        <w:tblStyle w:val="Grilledutableau6"/>
        <w:tblW w:w="9918" w:type="dxa"/>
        <w:tblInd w:w="137" w:type="dxa"/>
        <w:tblLook w:val="04A0" w:firstRow="1" w:lastRow="0" w:firstColumn="1" w:lastColumn="0" w:noHBand="0" w:noVBand="1"/>
      </w:tblPr>
      <w:tblGrid>
        <w:gridCol w:w="988"/>
        <w:gridCol w:w="5244"/>
        <w:gridCol w:w="1701"/>
        <w:gridCol w:w="1985"/>
      </w:tblGrid>
      <w:tr w:rsidR="0039473D">
        <w:tc>
          <w:tcPr>
            <w:tcW w:w="988" w:type="dxa"/>
            <w:vAlign w:val="center"/>
          </w:tcPr>
          <w:p w:rsidR="0039473D" w:rsidRDefault="00F9442A">
            <w:pPr>
              <w:spacing w:before="40" w:after="40"/>
              <w:jc w:val="center"/>
              <w:rPr>
                <w:rFonts w:ascii="Arial" w:hAnsi="Arial" w:cs="Arial"/>
                <w:b/>
                <w:sz w:val="22"/>
              </w:rPr>
            </w:pPr>
            <w:r>
              <w:rPr>
                <w:rFonts w:ascii="Arial" w:hAnsi="Arial" w:cs="Arial"/>
                <w:b/>
                <w:sz w:val="22"/>
              </w:rPr>
              <w:t>Tâche</w:t>
            </w:r>
          </w:p>
        </w:tc>
        <w:tc>
          <w:tcPr>
            <w:tcW w:w="5244" w:type="dxa"/>
            <w:vAlign w:val="center"/>
          </w:tcPr>
          <w:p w:rsidR="0039473D" w:rsidRDefault="00F9442A">
            <w:pPr>
              <w:spacing w:before="40" w:after="40"/>
              <w:jc w:val="center"/>
              <w:rPr>
                <w:rFonts w:ascii="Arial" w:hAnsi="Arial" w:cs="Arial"/>
                <w:b/>
                <w:sz w:val="22"/>
              </w:rPr>
            </w:pPr>
            <w:r>
              <w:rPr>
                <w:rFonts w:ascii="Arial" w:hAnsi="Arial" w:cs="Arial"/>
                <w:b/>
                <w:sz w:val="22"/>
              </w:rPr>
              <w:t>Descriptif de la tâche</w:t>
            </w:r>
          </w:p>
        </w:tc>
        <w:tc>
          <w:tcPr>
            <w:tcW w:w="1701" w:type="dxa"/>
            <w:vAlign w:val="center"/>
          </w:tcPr>
          <w:p w:rsidR="0039473D" w:rsidRDefault="00F9442A">
            <w:pPr>
              <w:spacing w:before="40" w:after="40"/>
              <w:jc w:val="center"/>
              <w:rPr>
                <w:rFonts w:ascii="Arial" w:hAnsi="Arial" w:cs="Arial"/>
                <w:b/>
                <w:sz w:val="22"/>
              </w:rPr>
            </w:pPr>
            <w:r>
              <w:rPr>
                <w:rFonts w:ascii="Arial" w:hAnsi="Arial" w:cs="Arial"/>
                <w:b/>
                <w:sz w:val="22"/>
              </w:rPr>
              <w:t>Durée</w:t>
            </w:r>
          </w:p>
        </w:tc>
        <w:tc>
          <w:tcPr>
            <w:tcW w:w="1985" w:type="dxa"/>
            <w:vAlign w:val="center"/>
          </w:tcPr>
          <w:p w:rsidR="0039473D" w:rsidRDefault="00F9442A">
            <w:pPr>
              <w:spacing w:before="40" w:after="40"/>
              <w:jc w:val="center"/>
              <w:rPr>
                <w:rFonts w:ascii="Arial" w:hAnsi="Arial" w:cs="Arial"/>
                <w:b/>
                <w:sz w:val="22"/>
              </w:rPr>
            </w:pPr>
            <w:r>
              <w:rPr>
                <w:rFonts w:ascii="Arial" w:hAnsi="Arial" w:cs="Arial"/>
                <w:b/>
                <w:sz w:val="22"/>
              </w:rPr>
              <w:t>Tâches pré requises</w:t>
            </w:r>
          </w:p>
        </w:tc>
      </w:tr>
      <w:tr w:rsidR="0039473D">
        <w:tc>
          <w:tcPr>
            <w:tcW w:w="988" w:type="dxa"/>
            <w:vAlign w:val="center"/>
          </w:tcPr>
          <w:p w:rsidR="0039473D" w:rsidRDefault="00F9442A">
            <w:pPr>
              <w:spacing w:before="40" w:after="40"/>
              <w:jc w:val="center"/>
              <w:rPr>
                <w:rFonts w:ascii="Arial" w:hAnsi="Arial" w:cs="Arial"/>
                <w:b/>
                <w:sz w:val="22"/>
              </w:rPr>
            </w:pPr>
            <w:r>
              <w:rPr>
                <w:rFonts w:ascii="Arial" w:hAnsi="Arial" w:cs="Arial"/>
                <w:b/>
                <w:sz w:val="22"/>
              </w:rPr>
              <w:t>A</w:t>
            </w:r>
          </w:p>
        </w:tc>
        <w:tc>
          <w:tcPr>
            <w:tcW w:w="5244" w:type="dxa"/>
            <w:vAlign w:val="center"/>
          </w:tcPr>
          <w:p w:rsidR="0039473D" w:rsidRDefault="00F9442A">
            <w:pPr>
              <w:spacing w:before="40" w:after="40"/>
              <w:jc w:val="left"/>
              <w:rPr>
                <w:rFonts w:ascii="Arial" w:hAnsi="Arial" w:cs="Arial"/>
                <w:sz w:val="22"/>
              </w:rPr>
            </w:pPr>
            <w:r>
              <w:rPr>
                <w:rFonts w:ascii="Arial" w:hAnsi="Arial" w:cs="Arial"/>
                <w:sz w:val="22"/>
              </w:rPr>
              <w:t>Analyse des besoins par le biais d’étude de marché et sondage auprès des partenaires (*).</w:t>
            </w:r>
          </w:p>
        </w:tc>
        <w:tc>
          <w:tcPr>
            <w:tcW w:w="1701" w:type="dxa"/>
            <w:vAlign w:val="center"/>
          </w:tcPr>
          <w:p w:rsidR="0039473D" w:rsidRDefault="00F9442A">
            <w:pPr>
              <w:spacing w:before="40" w:after="40"/>
              <w:jc w:val="center"/>
              <w:rPr>
                <w:rFonts w:ascii="Arial" w:hAnsi="Arial" w:cs="Arial"/>
                <w:sz w:val="22"/>
              </w:rPr>
            </w:pPr>
            <w:r>
              <w:rPr>
                <w:rFonts w:ascii="Arial" w:hAnsi="Arial" w:cs="Arial"/>
                <w:sz w:val="22"/>
              </w:rPr>
              <w:t>4 semaines</w:t>
            </w:r>
          </w:p>
        </w:tc>
        <w:tc>
          <w:tcPr>
            <w:tcW w:w="1985" w:type="dxa"/>
            <w:vAlign w:val="center"/>
          </w:tcPr>
          <w:p w:rsidR="0039473D" w:rsidRDefault="00F9442A">
            <w:pPr>
              <w:spacing w:before="40" w:after="40"/>
              <w:jc w:val="center"/>
              <w:rPr>
                <w:rFonts w:ascii="Arial" w:hAnsi="Arial" w:cs="Arial"/>
                <w:sz w:val="22"/>
              </w:rPr>
            </w:pPr>
            <w:r>
              <w:rPr>
                <w:rFonts w:ascii="Arial" w:hAnsi="Arial" w:cs="Arial"/>
                <w:sz w:val="22"/>
              </w:rPr>
              <w:t>Aucune</w:t>
            </w:r>
          </w:p>
        </w:tc>
      </w:tr>
      <w:tr w:rsidR="0039473D">
        <w:tc>
          <w:tcPr>
            <w:tcW w:w="988" w:type="dxa"/>
            <w:vAlign w:val="center"/>
          </w:tcPr>
          <w:p w:rsidR="0039473D" w:rsidRDefault="00F9442A">
            <w:pPr>
              <w:spacing w:before="40" w:after="40"/>
              <w:jc w:val="center"/>
              <w:rPr>
                <w:rFonts w:ascii="Arial" w:hAnsi="Arial" w:cs="Arial"/>
                <w:b/>
                <w:sz w:val="22"/>
              </w:rPr>
            </w:pPr>
            <w:r>
              <w:rPr>
                <w:rFonts w:ascii="Arial" w:hAnsi="Arial" w:cs="Arial"/>
                <w:b/>
                <w:sz w:val="22"/>
              </w:rPr>
              <w:t>B</w:t>
            </w:r>
          </w:p>
        </w:tc>
        <w:tc>
          <w:tcPr>
            <w:tcW w:w="5244" w:type="dxa"/>
            <w:vAlign w:val="center"/>
          </w:tcPr>
          <w:p w:rsidR="0039473D" w:rsidRDefault="00F9442A">
            <w:pPr>
              <w:spacing w:before="40" w:after="40"/>
              <w:jc w:val="left"/>
              <w:rPr>
                <w:rFonts w:ascii="Arial" w:hAnsi="Arial" w:cs="Arial"/>
                <w:sz w:val="22"/>
              </w:rPr>
            </w:pPr>
            <w:r>
              <w:rPr>
                <w:rFonts w:ascii="Arial" w:hAnsi="Arial" w:cs="Arial"/>
                <w:sz w:val="22"/>
              </w:rPr>
              <w:t>Définition du contenu de la formation.</w:t>
            </w:r>
          </w:p>
        </w:tc>
        <w:tc>
          <w:tcPr>
            <w:tcW w:w="1701" w:type="dxa"/>
            <w:vAlign w:val="center"/>
          </w:tcPr>
          <w:p w:rsidR="0039473D" w:rsidRDefault="00F9442A">
            <w:pPr>
              <w:spacing w:before="40" w:after="40"/>
              <w:jc w:val="center"/>
              <w:rPr>
                <w:rFonts w:ascii="Arial" w:hAnsi="Arial" w:cs="Arial"/>
                <w:sz w:val="22"/>
              </w:rPr>
            </w:pPr>
            <w:r>
              <w:rPr>
                <w:rFonts w:ascii="Arial" w:hAnsi="Arial" w:cs="Arial"/>
                <w:sz w:val="22"/>
              </w:rPr>
              <w:t>3 semaines</w:t>
            </w:r>
          </w:p>
        </w:tc>
        <w:tc>
          <w:tcPr>
            <w:tcW w:w="1985" w:type="dxa"/>
            <w:vAlign w:val="center"/>
          </w:tcPr>
          <w:p w:rsidR="0039473D" w:rsidRDefault="00F9442A">
            <w:pPr>
              <w:spacing w:before="40" w:after="40"/>
              <w:jc w:val="center"/>
              <w:rPr>
                <w:rFonts w:ascii="Arial" w:hAnsi="Arial" w:cs="Arial"/>
                <w:sz w:val="22"/>
              </w:rPr>
            </w:pPr>
            <w:r>
              <w:rPr>
                <w:rFonts w:ascii="Arial" w:hAnsi="Arial" w:cs="Arial"/>
                <w:sz w:val="22"/>
              </w:rPr>
              <w:t>A</w:t>
            </w:r>
          </w:p>
        </w:tc>
      </w:tr>
      <w:tr w:rsidR="0039473D">
        <w:tc>
          <w:tcPr>
            <w:tcW w:w="988" w:type="dxa"/>
            <w:vAlign w:val="center"/>
          </w:tcPr>
          <w:p w:rsidR="0039473D" w:rsidRDefault="00F9442A">
            <w:pPr>
              <w:spacing w:before="40" w:after="40"/>
              <w:jc w:val="center"/>
              <w:rPr>
                <w:rFonts w:ascii="Arial" w:hAnsi="Arial" w:cs="Arial"/>
                <w:b/>
                <w:sz w:val="22"/>
              </w:rPr>
            </w:pPr>
            <w:r>
              <w:rPr>
                <w:rFonts w:ascii="Arial" w:hAnsi="Arial" w:cs="Arial"/>
                <w:b/>
                <w:sz w:val="22"/>
              </w:rPr>
              <w:t>C</w:t>
            </w:r>
          </w:p>
        </w:tc>
        <w:tc>
          <w:tcPr>
            <w:tcW w:w="5244" w:type="dxa"/>
            <w:vAlign w:val="center"/>
          </w:tcPr>
          <w:p w:rsidR="0039473D" w:rsidRDefault="00F9442A">
            <w:pPr>
              <w:spacing w:before="40" w:after="40"/>
              <w:jc w:val="left"/>
              <w:rPr>
                <w:rFonts w:ascii="Arial" w:hAnsi="Arial" w:cs="Arial"/>
                <w:sz w:val="22"/>
              </w:rPr>
            </w:pPr>
            <w:r>
              <w:rPr>
                <w:rFonts w:ascii="Arial" w:hAnsi="Arial" w:cs="Arial"/>
                <w:sz w:val="22"/>
              </w:rPr>
              <w:t>Réalisation de plaquettes d’information, mise à jour du site Web.</w:t>
            </w:r>
          </w:p>
        </w:tc>
        <w:tc>
          <w:tcPr>
            <w:tcW w:w="1701" w:type="dxa"/>
            <w:vAlign w:val="center"/>
          </w:tcPr>
          <w:p w:rsidR="0039473D" w:rsidRDefault="00F9442A">
            <w:pPr>
              <w:spacing w:before="40" w:after="40"/>
              <w:jc w:val="center"/>
              <w:rPr>
                <w:rFonts w:ascii="Arial" w:hAnsi="Arial" w:cs="Arial"/>
                <w:sz w:val="22"/>
              </w:rPr>
            </w:pPr>
            <w:r>
              <w:rPr>
                <w:rFonts w:ascii="Arial" w:hAnsi="Arial" w:cs="Arial"/>
                <w:sz w:val="22"/>
              </w:rPr>
              <w:t>3 semaines</w:t>
            </w:r>
          </w:p>
        </w:tc>
        <w:tc>
          <w:tcPr>
            <w:tcW w:w="1985" w:type="dxa"/>
            <w:vAlign w:val="center"/>
          </w:tcPr>
          <w:p w:rsidR="0039473D" w:rsidRDefault="00F9442A">
            <w:pPr>
              <w:spacing w:before="40" w:after="40"/>
              <w:jc w:val="center"/>
              <w:rPr>
                <w:rFonts w:ascii="Arial" w:hAnsi="Arial" w:cs="Arial"/>
                <w:sz w:val="22"/>
              </w:rPr>
            </w:pPr>
            <w:r>
              <w:rPr>
                <w:rFonts w:ascii="Arial" w:hAnsi="Arial" w:cs="Arial"/>
                <w:sz w:val="22"/>
              </w:rPr>
              <w:t>B</w:t>
            </w:r>
          </w:p>
        </w:tc>
      </w:tr>
      <w:tr w:rsidR="0039473D">
        <w:tc>
          <w:tcPr>
            <w:tcW w:w="988" w:type="dxa"/>
            <w:vAlign w:val="center"/>
          </w:tcPr>
          <w:p w:rsidR="0039473D" w:rsidRDefault="00F9442A">
            <w:pPr>
              <w:spacing w:before="40" w:after="40"/>
              <w:jc w:val="center"/>
              <w:rPr>
                <w:rFonts w:ascii="Arial" w:hAnsi="Arial" w:cs="Arial"/>
                <w:b/>
                <w:sz w:val="22"/>
              </w:rPr>
            </w:pPr>
            <w:r>
              <w:rPr>
                <w:rFonts w:ascii="Arial" w:hAnsi="Arial" w:cs="Arial"/>
                <w:b/>
                <w:sz w:val="22"/>
              </w:rPr>
              <w:t>D</w:t>
            </w:r>
          </w:p>
        </w:tc>
        <w:tc>
          <w:tcPr>
            <w:tcW w:w="5244" w:type="dxa"/>
            <w:vAlign w:val="center"/>
          </w:tcPr>
          <w:p w:rsidR="0039473D" w:rsidRDefault="00F9442A">
            <w:pPr>
              <w:spacing w:before="40" w:after="40"/>
              <w:jc w:val="left"/>
              <w:rPr>
                <w:rFonts w:ascii="Arial" w:hAnsi="Arial" w:cs="Arial"/>
                <w:sz w:val="22"/>
              </w:rPr>
            </w:pPr>
            <w:r>
              <w:rPr>
                <w:rFonts w:ascii="Arial" w:hAnsi="Arial" w:cs="Arial"/>
                <w:sz w:val="22"/>
              </w:rPr>
              <w:t>Communication : mailing auprès des différents partenaires, salons.</w:t>
            </w:r>
          </w:p>
        </w:tc>
        <w:tc>
          <w:tcPr>
            <w:tcW w:w="1701" w:type="dxa"/>
            <w:vAlign w:val="center"/>
          </w:tcPr>
          <w:p w:rsidR="0039473D" w:rsidRDefault="00F9442A">
            <w:pPr>
              <w:spacing w:before="40" w:after="40"/>
              <w:jc w:val="center"/>
              <w:rPr>
                <w:rFonts w:ascii="Arial" w:hAnsi="Arial" w:cs="Arial"/>
                <w:sz w:val="22"/>
              </w:rPr>
            </w:pPr>
            <w:r>
              <w:rPr>
                <w:rFonts w:ascii="Arial" w:hAnsi="Arial" w:cs="Arial"/>
                <w:sz w:val="22"/>
              </w:rPr>
              <w:t>10 semaines</w:t>
            </w:r>
          </w:p>
        </w:tc>
        <w:tc>
          <w:tcPr>
            <w:tcW w:w="1985" w:type="dxa"/>
            <w:vAlign w:val="center"/>
          </w:tcPr>
          <w:p w:rsidR="0039473D" w:rsidRDefault="00F9442A">
            <w:pPr>
              <w:spacing w:before="40" w:after="40"/>
              <w:jc w:val="center"/>
              <w:rPr>
                <w:rFonts w:ascii="Arial" w:hAnsi="Arial" w:cs="Arial"/>
                <w:sz w:val="22"/>
              </w:rPr>
            </w:pPr>
            <w:r>
              <w:rPr>
                <w:rFonts w:ascii="Arial" w:hAnsi="Arial" w:cs="Arial"/>
                <w:sz w:val="22"/>
              </w:rPr>
              <w:t>C</w:t>
            </w:r>
          </w:p>
        </w:tc>
      </w:tr>
      <w:tr w:rsidR="0039473D">
        <w:tc>
          <w:tcPr>
            <w:tcW w:w="988" w:type="dxa"/>
            <w:vAlign w:val="center"/>
          </w:tcPr>
          <w:p w:rsidR="0039473D" w:rsidRDefault="00F9442A">
            <w:pPr>
              <w:spacing w:before="40" w:after="40"/>
              <w:jc w:val="center"/>
              <w:rPr>
                <w:rFonts w:ascii="Arial" w:hAnsi="Arial" w:cs="Arial"/>
                <w:b/>
                <w:sz w:val="22"/>
              </w:rPr>
            </w:pPr>
            <w:r>
              <w:rPr>
                <w:rFonts w:ascii="Arial" w:hAnsi="Arial" w:cs="Arial"/>
                <w:b/>
                <w:sz w:val="22"/>
              </w:rPr>
              <w:t>E</w:t>
            </w:r>
          </w:p>
        </w:tc>
        <w:tc>
          <w:tcPr>
            <w:tcW w:w="5244" w:type="dxa"/>
            <w:vAlign w:val="center"/>
          </w:tcPr>
          <w:p w:rsidR="0039473D" w:rsidRDefault="00F9442A">
            <w:pPr>
              <w:spacing w:before="40" w:after="40"/>
              <w:jc w:val="left"/>
              <w:rPr>
                <w:rFonts w:ascii="Arial" w:hAnsi="Arial" w:cs="Arial"/>
                <w:sz w:val="22"/>
              </w:rPr>
            </w:pPr>
            <w:r>
              <w:rPr>
                <w:rFonts w:ascii="Arial" w:hAnsi="Arial" w:cs="Arial"/>
                <w:sz w:val="22"/>
              </w:rPr>
              <w:t>Recherche de financement.</w:t>
            </w:r>
          </w:p>
        </w:tc>
        <w:tc>
          <w:tcPr>
            <w:tcW w:w="1701" w:type="dxa"/>
            <w:vAlign w:val="center"/>
          </w:tcPr>
          <w:p w:rsidR="0039473D" w:rsidRDefault="00F9442A">
            <w:pPr>
              <w:spacing w:before="40" w:after="40"/>
              <w:jc w:val="center"/>
              <w:rPr>
                <w:rFonts w:ascii="Arial" w:hAnsi="Arial" w:cs="Arial"/>
                <w:sz w:val="22"/>
              </w:rPr>
            </w:pPr>
            <w:r>
              <w:rPr>
                <w:rFonts w:ascii="Arial" w:hAnsi="Arial" w:cs="Arial"/>
                <w:sz w:val="22"/>
              </w:rPr>
              <w:t>5 semaines</w:t>
            </w:r>
          </w:p>
        </w:tc>
        <w:tc>
          <w:tcPr>
            <w:tcW w:w="1985" w:type="dxa"/>
            <w:vAlign w:val="center"/>
          </w:tcPr>
          <w:p w:rsidR="0039473D" w:rsidRDefault="00F9442A">
            <w:pPr>
              <w:spacing w:before="40" w:after="40"/>
              <w:jc w:val="center"/>
              <w:rPr>
                <w:rFonts w:ascii="Arial" w:hAnsi="Arial" w:cs="Arial"/>
                <w:sz w:val="22"/>
              </w:rPr>
            </w:pPr>
            <w:r>
              <w:rPr>
                <w:rFonts w:ascii="Arial" w:hAnsi="Arial" w:cs="Arial"/>
                <w:sz w:val="22"/>
              </w:rPr>
              <w:t>B ; D</w:t>
            </w:r>
          </w:p>
        </w:tc>
      </w:tr>
      <w:tr w:rsidR="0039473D">
        <w:tc>
          <w:tcPr>
            <w:tcW w:w="988" w:type="dxa"/>
            <w:vAlign w:val="center"/>
          </w:tcPr>
          <w:p w:rsidR="0039473D" w:rsidRDefault="00F9442A">
            <w:pPr>
              <w:spacing w:before="40" w:after="40"/>
              <w:jc w:val="center"/>
              <w:rPr>
                <w:rFonts w:ascii="Arial" w:hAnsi="Arial" w:cs="Arial"/>
                <w:b/>
                <w:sz w:val="22"/>
              </w:rPr>
            </w:pPr>
            <w:r>
              <w:rPr>
                <w:rFonts w:ascii="Arial" w:hAnsi="Arial" w:cs="Arial"/>
                <w:b/>
                <w:sz w:val="22"/>
              </w:rPr>
              <w:t>F</w:t>
            </w:r>
          </w:p>
        </w:tc>
        <w:tc>
          <w:tcPr>
            <w:tcW w:w="5244" w:type="dxa"/>
            <w:vAlign w:val="center"/>
          </w:tcPr>
          <w:p w:rsidR="0039473D" w:rsidRDefault="00F9442A">
            <w:pPr>
              <w:spacing w:before="40" w:after="40"/>
              <w:jc w:val="left"/>
              <w:rPr>
                <w:rFonts w:ascii="Arial" w:hAnsi="Arial" w:cs="Arial"/>
                <w:sz w:val="22"/>
              </w:rPr>
            </w:pPr>
            <w:r>
              <w:rPr>
                <w:rFonts w:ascii="Arial" w:hAnsi="Arial" w:cs="Arial"/>
                <w:sz w:val="22"/>
              </w:rPr>
              <w:t>Relance des prospects.</w:t>
            </w:r>
          </w:p>
        </w:tc>
        <w:tc>
          <w:tcPr>
            <w:tcW w:w="1701" w:type="dxa"/>
            <w:vAlign w:val="center"/>
          </w:tcPr>
          <w:p w:rsidR="0039473D" w:rsidRDefault="00F9442A">
            <w:pPr>
              <w:spacing w:before="40" w:after="40"/>
              <w:jc w:val="center"/>
              <w:rPr>
                <w:rFonts w:ascii="Arial" w:hAnsi="Arial" w:cs="Arial"/>
                <w:sz w:val="22"/>
              </w:rPr>
            </w:pPr>
            <w:r>
              <w:rPr>
                <w:rFonts w:ascii="Arial" w:hAnsi="Arial" w:cs="Arial"/>
                <w:sz w:val="22"/>
              </w:rPr>
              <w:t>3 semaines</w:t>
            </w:r>
          </w:p>
        </w:tc>
        <w:tc>
          <w:tcPr>
            <w:tcW w:w="1985" w:type="dxa"/>
            <w:vAlign w:val="center"/>
          </w:tcPr>
          <w:p w:rsidR="0039473D" w:rsidRDefault="00F9442A">
            <w:pPr>
              <w:spacing w:before="40" w:after="40"/>
              <w:jc w:val="center"/>
              <w:rPr>
                <w:rFonts w:ascii="Arial" w:hAnsi="Arial" w:cs="Arial"/>
                <w:sz w:val="22"/>
              </w:rPr>
            </w:pPr>
            <w:r>
              <w:rPr>
                <w:rFonts w:ascii="Arial" w:hAnsi="Arial" w:cs="Arial"/>
                <w:sz w:val="22"/>
              </w:rPr>
              <w:t>D</w:t>
            </w:r>
          </w:p>
        </w:tc>
      </w:tr>
      <w:tr w:rsidR="0039473D">
        <w:tc>
          <w:tcPr>
            <w:tcW w:w="988" w:type="dxa"/>
            <w:vAlign w:val="center"/>
          </w:tcPr>
          <w:p w:rsidR="0039473D" w:rsidRDefault="00F9442A">
            <w:pPr>
              <w:spacing w:before="40" w:after="40"/>
              <w:jc w:val="center"/>
              <w:rPr>
                <w:rFonts w:ascii="Arial" w:hAnsi="Arial" w:cs="Arial"/>
                <w:b/>
                <w:sz w:val="22"/>
              </w:rPr>
            </w:pPr>
            <w:r>
              <w:rPr>
                <w:rFonts w:ascii="Arial" w:hAnsi="Arial" w:cs="Arial"/>
                <w:b/>
                <w:sz w:val="22"/>
              </w:rPr>
              <w:t>G</w:t>
            </w:r>
          </w:p>
        </w:tc>
        <w:tc>
          <w:tcPr>
            <w:tcW w:w="5244" w:type="dxa"/>
            <w:vAlign w:val="center"/>
          </w:tcPr>
          <w:p w:rsidR="0039473D" w:rsidRDefault="00F9442A">
            <w:pPr>
              <w:spacing w:before="40" w:after="40"/>
              <w:jc w:val="left"/>
              <w:rPr>
                <w:rFonts w:ascii="Arial" w:hAnsi="Arial" w:cs="Arial"/>
                <w:sz w:val="22"/>
              </w:rPr>
            </w:pPr>
            <w:r>
              <w:rPr>
                <w:rFonts w:ascii="Arial" w:hAnsi="Arial" w:cs="Arial"/>
                <w:sz w:val="22"/>
              </w:rPr>
              <w:t>Recherche de salles.</w:t>
            </w:r>
          </w:p>
        </w:tc>
        <w:tc>
          <w:tcPr>
            <w:tcW w:w="1701" w:type="dxa"/>
            <w:vAlign w:val="center"/>
          </w:tcPr>
          <w:p w:rsidR="0039473D" w:rsidRDefault="00F9442A">
            <w:pPr>
              <w:spacing w:before="40" w:after="40"/>
              <w:jc w:val="center"/>
              <w:rPr>
                <w:rFonts w:ascii="Arial" w:hAnsi="Arial" w:cs="Arial"/>
                <w:sz w:val="22"/>
              </w:rPr>
            </w:pPr>
            <w:r>
              <w:rPr>
                <w:rFonts w:ascii="Arial" w:hAnsi="Arial" w:cs="Arial"/>
                <w:sz w:val="22"/>
              </w:rPr>
              <w:t>2 semaines</w:t>
            </w:r>
          </w:p>
        </w:tc>
        <w:tc>
          <w:tcPr>
            <w:tcW w:w="1985" w:type="dxa"/>
            <w:vAlign w:val="center"/>
          </w:tcPr>
          <w:p w:rsidR="0039473D" w:rsidRDefault="00F9442A">
            <w:pPr>
              <w:spacing w:before="40" w:after="40"/>
              <w:jc w:val="center"/>
              <w:rPr>
                <w:rFonts w:ascii="Arial" w:hAnsi="Arial" w:cs="Arial"/>
                <w:sz w:val="22"/>
              </w:rPr>
            </w:pPr>
            <w:r>
              <w:rPr>
                <w:rFonts w:ascii="Arial" w:hAnsi="Arial" w:cs="Arial"/>
                <w:sz w:val="22"/>
              </w:rPr>
              <w:t>E</w:t>
            </w:r>
          </w:p>
        </w:tc>
      </w:tr>
      <w:tr w:rsidR="0039473D">
        <w:tc>
          <w:tcPr>
            <w:tcW w:w="988" w:type="dxa"/>
            <w:vAlign w:val="center"/>
          </w:tcPr>
          <w:p w:rsidR="0039473D" w:rsidRDefault="00F9442A">
            <w:pPr>
              <w:spacing w:before="40" w:after="40"/>
              <w:jc w:val="center"/>
              <w:rPr>
                <w:rFonts w:ascii="Arial" w:hAnsi="Arial" w:cs="Arial"/>
                <w:b/>
                <w:sz w:val="22"/>
              </w:rPr>
            </w:pPr>
            <w:r>
              <w:rPr>
                <w:rFonts w:ascii="Arial" w:hAnsi="Arial" w:cs="Arial"/>
                <w:b/>
                <w:sz w:val="22"/>
              </w:rPr>
              <w:t>H</w:t>
            </w:r>
          </w:p>
        </w:tc>
        <w:tc>
          <w:tcPr>
            <w:tcW w:w="5244" w:type="dxa"/>
            <w:vAlign w:val="center"/>
          </w:tcPr>
          <w:p w:rsidR="0039473D" w:rsidRDefault="00F9442A">
            <w:pPr>
              <w:spacing w:before="40" w:after="40"/>
              <w:jc w:val="left"/>
              <w:rPr>
                <w:rFonts w:ascii="Arial" w:hAnsi="Arial" w:cs="Arial"/>
                <w:sz w:val="22"/>
              </w:rPr>
            </w:pPr>
            <w:r>
              <w:rPr>
                <w:rFonts w:ascii="Arial" w:hAnsi="Arial" w:cs="Arial"/>
                <w:sz w:val="22"/>
              </w:rPr>
              <w:t>Recherche de formateurs.</w:t>
            </w:r>
          </w:p>
        </w:tc>
        <w:tc>
          <w:tcPr>
            <w:tcW w:w="1701" w:type="dxa"/>
            <w:vAlign w:val="center"/>
          </w:tcPr>
          <w:p w:rsidR="0039473D" w:rsidRDefault="00F9442A">
            <w:pPr>
              <w:spacing w:before="40" w:after="40"/>
              <w:jc w:val="center"/>
              <w:rPr>
                <w:rFonts w:ascii="Arial" w:hAnsi="Arial" w:cs="Arial"/>
                <w:sz w:val="22"/>
              </w:rPr>
            </w:pPr>
            <w:r>
              <w:rPr>
                <w:rFonts w:ascii="Arial" w:hAnsi="Arial" w:cs="Arial"/>
                <w:sz w:val="22"/>
              </w:rPr>
              <w:t>8 semaines</w:t>
            </w:r>
          </w:p>
        </w:tc>
        <w:tc>
          <w:tcPr>
            <w:tcW w:w="1985" w:type="dxa"/>
            <w:vAlign w:val="center"/>
          </w:tcPr>
          <w:p w:rsidR="0039473D" w:rsidRDefault="00F9442A">
            <w:pPr>
              <w:spacing w:before="40" w:after="40"/>
              <w:jc w:val="center"/>
              <w:rPr>
                <w:rFonts w:ascii="Arial" w:hAnsi="Arial" w:cs="Arial"/>
                <w:sz w:val="22"/>
              </w:rPr>
            </w:pPr>
            <w:r>
              <w:rPr>
                <w:rFonts w:ascii="Arial" w:hAnsi="Arial" w:cs="Arial"/>
                <w:sz w:val="22"/>
              </w:rPr>
              <w:t>B</w:t>
            </w:r>
          </w:p>
        </w:tc>
      </w:tr>
      <w:tr w:rsidR="0039473D">
        <w:tc>
          <w:tcPr>
            <w:tcW w:w="988" w:type="dxa"/>
            <w:vAlign w:val="center"/>
          </w:tcPr>
          <w:p w:rsidR="0039473D" w:rsidRDefault="00F9442A">
            <w:pPr>
              <w:spacing w:before="40" w:after="40"/>
              <w:jc w:val="center"/>
              <w:rPr>
                <w:rFonts w:ascii="Arial" w:hAnsi="Arial" w:cs="Arial"/>
                <w:b/>
                <w:sz w:val="22"/>
              </w:rPr>
            </w:pPr>
            <w:r>
              <w:rPr>
                <w:rFonts w:ascii="Arial" w:hAnsi="Arial" w:cs="Arial"/>
                <w:b/>
                <w:sz w:val="22"/>
              </w:rPr>
              <w:t>I</w:t>
            </w:r>
          </w:p>
        </w:tc>
        <w:tc>
          <w:tcPr>
            <w:tcW w:w="5244" w:type="dxa"/>
            <w:vAlign w:val="center"/>
          </w:tcPr>
          <w:p w:rsidR="0039473D" w:rsidRDefault="00F9442A">
            <w:pPr>
              <w:spacing w:before="40" w:after="40"/>
              <w:jc w:val="left"/>
              <w:rPr>
                <w:rFonts w:ascii="Arial" w:hAnsi="Arial" w:cs="Arial"/>
                <w:sz w:val="22"/>
              </w:rPr>
            </w:pPr>
            <w:r>
              <w:rPr>
                <w:rFonts w:ascii="Arial" w:hAnsi="Arial" w:cs="Arial"/>
                <w:sz w:val="22"/>
              </w:rPr>
              <w:t>Mise en place de supports pédagogiques.</w:t>
            </w:r>
          </w:p>
        </w:tc>
        <w:tc>
          <w:tcPr>
            <w:tcW w:w="1701" w:type="dxa"/>
            <w:vAlign w:val="center"/>
          </w:tcPr>
          <w:p w:rsidR="0039473D" w:rsidRDefault="00F9442A">
            <w:pPr>
              <w:spacing w:before="40" w:after="40"/>
              <w:jc w:val="center"/>
              <w:rPr>
                <w:rFonts w:ascii="Arial" w:hAnsi="Arial" w:cs="Arial"/>
                <w:sz w:val="22"/>
              </w:rPr>
            </w:pPr>
            <w:r>
              <w:rPr>
                <w:rFonts w:ascii="Arial" w:hAnsi="Arial" w:cs="Arial"/>
                <w:sz w:val="22"/>
              </w:rPr>
              <w:t>6 semaines</w:t>
            </w:r>
          </w:p>
        </w:tc>
        <w:tc>
          <w:tcPr>
            <w:tcW w:w="1985" w:type="dxa"/>
            <w:vAlign w:val="center"/>
          </w:tcPr>
          <w:p w:rsidR="0039473D" w:rsidRDefault="00F9442A">
            <w:pPr>
              <w:spacing w:before="40" w:after="40"/>
              <w:jc w:val="center"/>
              <w:rPr>
                <w:rFonts w:ascii="Arial" w:hAnsi="Arial" w:cs="Arial"/>
                <w:sz w:val="22"/>
              </w:rPr>
            </w:pPr>
            <w:r>
              <w:rPr>
                <w:rFonts w:ascii="Arial" w:hAnsi="Arial" w:cs="Arial"/>
                <w:sz w:val="22"/>
              </w:rPr>
              <w:t>H</w:t>
            </w:r>
          </w:p>
        </w:tc>
      </w:tr>
      <w:tr w:rsidR="0039473D">
        <w:tc>
          <w:tcPr>
            <w:tcW w:w="988" w:type="dxa"/>
            <w:vAlign w:val="center"/>
          </w:tcPr>
          <w:p w:rsidR="0039473D" w:rsidRDefault="00F9442A">
            <w:pPr>
              <w:spacing w:before="40" w:after="40"/>
              <w:jc w:val="center"/>
              <w:rPr>
                <w:rFonts w:ascii="Arial" w:hAnsi="Arial" w:cs="Arial"/>
                <w:b/>
                <w:sz w:val="22"/>
              </w:rPr>
            </w:pPr>
            <w:r>
              <w:rPr>
                <w:rFonts w:ascii="Arial" w:hAnsi="Arial" w:cs="Arial"/>
                <w:b/>
                <w:sz w:val="22"/>
              </w:rPr>
              <w:t>J</w:t>
            </w:r>
          </w:p>
        </w:tc>
        <w:tc>
          <w:tcPr>
            <w:tcW w:w="5244" w:type="dxa"/>
            <w:vAlign w:val="center"/>
          </w:tcPr>
          <w:p w:rsidR="0039473D" w:rsidRDefault="00F9442A">
            <w:pPr>
              <w:spacing w:before="40" w:after="40"/>
              <w:jc w:val="left"/>
              <w:rPr>
                <w:rFonts w:ascii="Arial" w:hAnsi="Arial" w:cs="Arial"/>
                <w:sz w:val="22"/>
              </w:rPr>
            </w:pPr>
            <w:r>
              <w:rPr>
                <w:rFonts w:ascii="Arial" w:hAnsi="Arial" w:cs="Arial"/>
                <w:sz w:val="22"/>
              </w:rPr>
              <w:t>Inscription des candidats.</w:t>
            </w:r>
          </w:p>
        </w:tc>
        <w:tc>
          <w:tcPr>
            <w:tcW w:w="1701" w:type="dxa"/>
            <w:vAlign w:val="center"/>
          </w:tcPr>
          <w:p w:rsidR="0039473D" w:rsidRDefault="00F9442A">
            <w:pPr>
              <w:spacing w:before="40" w:after="40"/>
              <w:jc w:val="center"/>
              <w:rPr>
                <w:rFonts w:ascii="Arial" w:hAnsi="Arial" w:cs="Arial"/>
                <w:sz w:val="22"/>
              </w:rPr>
            </w:pPr>
            <w:r>
              <w:rPr>
                <w:rFonts w:ascii="Arial" w:hAnsi="Arial" w:cs="Arial"/>
                <w:sz w:val="22"/>
              </w:rPr>
              <w:t>5 semaines</w:t>
            </w:r>
          </w:p>
        </w:tc>
        <w:tc>
          <w:tcPr>
            <w:tcW w:w="1985" w:type="dxa"/>
            <w:vAlign w:val="center"/>
          </w:tcPr>
          <w:p w:rsidR="0039473D" w:rsidRDefault="00F9442A">
            <w:pPr>
              <w:spacing w:before="40" w:after="40"/>
              <w:jc w:val="center"/>
              <w:rPr>
                <w:rFonts w:ascii="Arial" w:hAnsi="Arial" w:cs="Arial"/>
                <w:sz w:val="22"/>
              </w:rPr>
            </w:pPr>
            <w:r>
              <w:rPr>
                <w:rFonts w:ascii="Arial" w:hAnsi="Arial" w:cs="Arial"/>
                <w:sz w:val="22"/>
              </w:rPr>
              <w:t>F</w:t>
            </w:r>
          </w:p>
        </w:tc>
      </w:tr>
    </w:tbl>
    <w:p w:rsidR="0039473D" w:rsidRDefault="00F9442A">
      <w:pPr>
        <w:spacing w:before="120"/>
        <w:rPr>
          <w:rFonts w:ascii="Arial" w:eastAsia="Calibri" w:hAnsi="Arial" w:cs="Arial"/>
          <w:bCs/>
          <w:sz w:val="22"/>
          <w:lang w:eastAsia="en-US"/>
        </w:rPr>
      </w:pPr>
      <w:r>
        <w:rPr>
          <w:rFonts w:ascii="Arial" w:eastAsia="Calibri" w:hAnsi="Arial" w:cs="Arial"/>
          <w:bCs/>
          <w:sz w:val="22"/>
          <w:lang w:eastAsia="en-US"/>
        </w:rPr>
        <w:t>(*) Cette première tâche est effectuée par un partenaire externe avec lequel l’entreprise a l’habitude de travailler. Il propose de débuter sa prestation à mi-juin 2020.</w:t>
      </w:r>
    </w:p>
    <w:p w:rsidR="0039473D" w:rsidRDefault="0039473D">
      <w:pPr>
        <w:rPr>
          <w:rFonts w:ascii="Arial" w:hAnsi="Arial" w:cs="Arial"/>
          <w:b/>
          <w:sz w:val="22"/>
        </w:rPr>
      </w:pPr>
    </w:p>
    <w:p w:rsidR="0039473D" w:rsidRDefault="0039473D">
      <w:pPr>
        <w:rPr>
          <w:rFonts w:ascii="Arial" w:hAnsi="Arial" w:cs="Arial"/>
          <w:b/>
          <w:sz w:val="22"/>
        </w:rPr>
      </w:pPr>
    </w:p>
    <w:p w:rsidR="0039473D" w:rsidRDefault="00F9442A">
      <w:pPr>
        <w:jc w:val="left"/>
        <w:rPr>
          <w:rFonts w:ascii="Arial" w:hAnsi="Arial" w:cs="Arial"/>
          <w:b/>
          <w:szCs w:val="24"/>
        </w:rPr>
      </w:pPr>
      <w:r>
        <w:rPr>
          <w:rFonts w:ascii="Arial" w:eastAsia="Calibri" w:hAnsi="Arial" w:cs="Arial"/>
          <w:b/>
          <w:sz w:val="22"/>
          <w:u w:val="single"/>
          <w:lang w:eastAsia="en-US"/>
        </w:rPr>
        <w:br w:type="page"/>
      </w:r>
    </w:p>
    <w:p w:rsidR="0039473D" w:rsidRDefault="00F9442A">
      <w:pPr>
        <w:spacing w:before="360" w:after="120"/>
        <w:jc w:val="center"/>
        <w:rPr>
          <w:rFonts w:ascii="Arial" w:hAnsi="Arial" w:cs="Arial"/>
          <w:b/>
          <w:szCs w:val="24"/>
        </w:rPr>
      </w:pPr>
      <w:r>
        <w:rPr>
          <w:rFonts w:ascii="Arial" w:hAnsi="Arial" w:cs="Arial"/>
          <w:b/>
          <w:szCs w:val="24"/>
        </w:rPr>
        <w:lastRenderedPageBreak/>
        <w:t>Document 9 – Extrait d’un échange lors d’une réunion de travail pour la mise en place de la nouvelle formation « Contractualisation des achats »</w:t>
      </w:r>
    </w:p>
    <w:p w:rsidR="0039473D" w:rsidRDefault="0039473D">
      <w:pPr>
        <w:rPr>
          <w:rFonts w:ascii="Arial" w:eastAsia="Calibri" w:hAnsi="Arial" w:cs="Arial"/>
          <w:sz w:val="22"/>
          <w:lang w:eastAsia="en-US"/>
        </w:rPr>
      </w:pPr>
    </w:p>
    <w:p w:rsidR="0039473D" w:rsidRDefault="00F9442A">
      <w:pPr>
        <w:rPr>
          <w:rFonts w:ascii="Arial" w:eastAsia="Calibri" w:hAnsi="Arial" w:cs="Arial"/>
          <w:sz w:val="22"/>
          <w:lang w:eastAsia="en-US"/>
        </w:rPr>
      </w:pPr>
      <w:r>
        <w:rPr>
          <w:rFonts w:ascii="Arial" w:eastAsia="Calibri" w:hAnsi="Arial" w:cs="Arial"/>
          <w:sz w:val="22"/>
          <w:lang w:eastAsia="en-US"/>
        </w:rPr>
        <w:t>Monsieur GOULARD : « cette nouvelle formation est assez novatrice pour nous. C’est pourquoi, il me faut impérativement un outil de pilotage concis pour m’assurer de la réussite de sa mise en place. »</w:t>
      </w:r>
    </w:p>
    <w:p w:rsidR="0039473D" w:rsidRDefault="0039473D">
      <w:pPr>
        <w:rPr>
          <w:rFonts w:ascii="Arial" w:eastAsia="Calibri" w:hAnsi="Arial" w:cs="Arial"/>
          <w:sz w:val="22"/>
          <w:lang w:eastAsia="en-US"/>
        </w:rPr>
      </w:pPr>
    </w:p>
    <w:p w:rsidR="0039473D" w:rsidRDefault="00F9442A">
      <w:pPr>
        <w:rPr>
          <w:rFonts w:ascii="Arial" w:eastAsia="Calibri" w:hAnsi="Arial" w:cs="Arial"/>
          <w:sz w:val="22"/>
          <w:lang w:eastAsia="en-US"/>
        </w:rPr>
      </w:pPr>
      <w:r>
        <w:rPr>
          <w:rFonts w:ascii="Arial" w:eastAsia="Calibri" w:hAnsi="Arial" w:cs="Arial"/>
          <w:sz w:val="22"/>
          <w:lang w:eastAsia="en-US"/>
        </w:rPr>
        <w:t>Vous : « le plus simple est de construire un tableau de bord. Pour cela, il faut tout d’abord déterminer les objectifs à cibler, les facteurs clés de succès associés et les indicateurs correspondants. »</w:t>
      </w:r>
    </w:p>
    <w:p w:rsidR="0039473D" w:rsidRDefault="0039473D">
      <w:pPr>
        <w:rPr>
          <w:rFonts w:ascii="Arial" w:eastAsia="Calibri" w:hAnsi="Arial" w:cs="Arial"/>
          <w:sz w:val="22"/>
          <w:lang w:eastAsia="en-US"/>
        </w:rPr>
      </w:pPr>
    </w:p>
    <w:p w:rsidR="0039473D" w:rsidRDefault="00F9442A">
      <w:pPr>
        <w:rPr>
          <w:rFonts w:ascii="Arial" w:eastAsia="Calibri" w:hAnsi="Arial" w:cs="Arial"/>
          <w:sz w:val="22"/>
          <w:lang w:eastAsia="en-US"/>
        </w:rPr>
      </w:pPr>
      <w:r>
        <w:rPr>
          <w:rFonts w:ascii="Arial" w:eastAsia="Calibri" w:hAnsi="Arial" w:cs="Arial"/>
          <w:sz w:val="22"/>
          <w:lang w:eastAsia="en-US"/>
        </w:rPr>
        <w:t>Monsieur GOULARD : « afin de faire connaître ce nouveau produit, la prospection est essentielle. Il est impératif de s’assurer que tous les contacts obtenus lors des salons ou par le biais de notre site ou des réseaux sociaux ont été relancés par e-mail. »</w:t>
      </w:r>
    </w:p>
    <w:p w:rsidR="0039473D" w:rsidRDefault="0039473D">
      <w:pPr>
        <w:rPr>
          <w:rFonts w:ascii="Arial" w:eastAsia="Calibri" w:hAnsi="Arial" w:cs="Arial"/>
          <w:sz w:val="22"/>
          <w:lang w:eastAsia="en-US"/>
        </w:rPr>
      </w:pPr>
    </w:p>
    <w:p w:rsidR="0039473D" w:rsidRDefault="00F9442A">
      <w:pPr>
        <w:rPr>
          <w:rFonts w:ascii="Arial" w:eastAsia="Calibri" w:hAnsi="Arial" w:cs="Arial"/>
          <w:sz w:val="22"/>
          <w:lang w:eastAsia="en-US"/>
        </w:rPr>
      </w:pPr>
      <w:r>
        <w:rPr>
          <w:rFonts w:ascii="Arial" w:eastAsia="Calibri" w:hAnsi="Arial" w:cs="Arial"/>
          <w:sz w:val="22"/>
          <w:lang w:eastAsia="en-US"/>
        </w:rPr>
        <w:t>Vous : « identifier les prospects est une chose mais encore faut-il les convaincre ? Le travail des commerciaux va au-delà de la simple prospection. »</w:t>
      </w:r>
    </w:p>
    <w:p w:rsidR="0039473D" w:rsidRDefault="0039473D">
      <w:pPr>
        <w:rPr>
          <w:rFonts w:ascii="Arial" w:eastAsia="Calibri" w:hAnsi="Arial" w:cs="Arial"/>
          <w:sz w:val="22"/>
          <w:lang w:eastAsia="en-US"/>
        </w:rPr>
      </w:pPr>
    </w:p>
    <w:p w:rsidR="0039473D" w:rsidRDefault="00F9442A">
      <w:pPr>
        <w:rPr>
          <w:rFonts w:ascii="Arial" w:eastAsia="Calibri" w:hAnsi="Arial" w:cs="Arial"/>
          <w:sz w:val="22"/>
          <w:lang w:eastAsia="en-US"/>
        </w:rPr>
      </w:pPr>
      <w:r>
        <w:rPr>
          <w:rFonts w:ascii="Arial" w:eastAsia="Calibri" w:hAnsi="Arial" w:cs="Arial"/>
          <w:sz w:val="22"/>
          <w:lang w:eastAsia="en-US"/>
        </w:rPr>
        <w:t>Monsieur BEAUPRE : « il me parait qu’en termes d’image, il est nécessaire également de mesurer la satisfaction des auditeurs par le biais d’une enquête. Celle-ci pourrait-être effectuée évidemment juste à l’issue de la formation mais également quelque temps après pour vérifier si les éléments apportés lors de la formation ont pu être mis à profit professionnellement. »</w:t>
      </w:r>
    </w:p>
    <w:p w:rsidR="0039473D" w:rsidRDefault="0039473D">
      <w:pPr>
        <w:rPr>
          <w:rFonts w:ascii="Arial" w:eastAsia="Calibri" w:hAnsi="Arial" w:cs="Arial"/>
          <w:sz w:val="22"/>
          <w:lang w:eastAsia="en-US"/>
        </w:rPr>
      </w:pPr>
    </w:p>
    <w:p w:rsidR="0039473D" w:rsidRDefault="00F9442A">
      <w:pPr>
        <w:rPr>
          <w:rFonts w:ascii="Arial" w:eastAsia="Calibri" w:hAnsi="Arial" w:cs="Arial"/>
          <w:sz w:val="22"/>
          <w:lang w:eastAsia="en-US"/>
        </w:rPr>
      </w:pPr>
      <w:r>
        <w:rPr>
          <w:rFonts w:ascii="Arial" w:eastAsia="Calibri" w:hAnsi="Arial" w:cs="Arial"/>
          <w:sz w:val="22"/>
          <w:lang w:eastAsia="en-US"/>
        </w:rPr>
        <w:t>Vous : « les aspects commerciaux et pédagogiques sont importants mais je souhaiterais aussi pouvoir m’assurer de la rentabilité de la formation. »</w:t>
      </w:r>
    </w:p>
    <w:p w:rsidR="0039473D" w:rsidRDefault="0039473D">
      <w:pPr>
        <w:rPr>
          <w:rFonts w:ascii="Arial" w:eastAsia="Calibri" w:hAnsi="Arial" w:cs="Arial"/>
          <w:sz w:val="22"/>
          <w:lang w:eastAsia="en-US"/>
        </w:rPr>
      </w:pPr>
    </w:p>
    <w:p w:rsidR="0039473D" w:rsidRDefault="00F9442A">
      <w:pPr>
        <w:rPr>
          <w:rFonts w:ascii="Arial" w:eastAsia="Calibri" w:hAnsi="Arial" w:cs="Arial"/>
          <w:sz w:val="22"/>
          <w:lang w:eastAsia="en-US"/>
        </w:rPr>
        <w:sectPr w:rsidR="0039473D">
          <w:pgSz w:w="11906" w:h="16838"/>
          <w:pgMar w:top="680" w:right="1133" w:bottom="686" w:left="1134" w:header="567" w:footer="594" w:gutter="0"/>
          <w:cols w:space="720"/>
          <w:docGrid w:linePitch="360"/>
        </w:sectPr>
      </w:pPr>
      <w:r>
        <w:rPr>
          <w:rFonts w:ascii="Arial" w:eastAsia="Calibri" w:hAnsi="Arial" w:cs="Arial"/>
          <w:sz w:val="22"/>
          <w:lang w:eastAsia="en-US"/>
        </w:rPr>
        <w:t xml:space="preserve">Monsieur GOULARD : « en effet, même si des besoins se dessinent nettement, la mise en place de cette nouvelle formation va engendrer des coûts qu’il est important de prendre en compte comme par exemple le budget promotion, le matériel spécifique. Je pense avoir bien cerner vos attentes donc je vais vous proposer rapidement une trame de tableau de bord à valider. » </w:t>
      </w:r>
    </w:p>
    <w:p w:rsidR="0039473D" w:rsidRDefault="00F9442A">
      <w:pPr>
        <w:spacing w:before="360" w:after="120"/>
        <w:jc w:val="center"/>
        <w:rPr>
          <w:rFonts w:ascii="Arial" w:hAnsi="Arial" w:cs="Arial"/>
          <w:b/>
          <w:szCs w:val="24"/>
        </w:rPr>
      </w:pPr>
      <w:r>
        <w:rPr>
          <w:rFonts w:ascii="Arial" w:hAnsi="Arial" w:cs="Arial"/>
          <w:b/>
          <w:szCs w:val="24"/>
        </w:rPr>
        <w:lastRenderedPageBreak/>
        <w:t>ANNEXE A – GRAPHE MPM RELATIF À LA MISE EN PLACE DE LA FORMATION (à rendre avec la copie)</w:t>
      </w:r>
    </w:p>
    <w:p w:rsidR="0039473D" w:rsidRDefault="0039473D">
      <w:pPr>
        <w:rPr>
          <w:rFonts w:ascii="Arial" w:eastAsia="Calibri" w:hAnsi="Arial" w:cs="Arial"/>
          <w:sz w:val="22"/>
          <w:lang w:eastAsia="en-US"/>
        </w:rPr>
      </w:pPr>
    </w:p>
    <w:p w:rsidR="0039473D" w:rsidRDefault="0039473D">
      <w:pPr>
        <w:rPr>
          <w:rFonts w:ascii="Arial" w:eastAsia="Calibri" w:hAnsi="Arial" w:cs="Arial"/>
          <w:sz w:val="22"/>
          <w:lang w:eastAsia="en-US"/>
        </w:rPr>
      </w:pPr>
    </w:p>
    <w:p w:rsidR="0039473D" w:rsidRDefault="0039473D">
      <w:pPr>
        <w:rPr>
          <w:rFonts w:ascii="Arial" w:eastAsia="Calibri" w:hAnsi="Arial" w:cs="Arial"/>
          <w:sz w:val="22"/>
          <w:lang w:eastAsia="en-US"/>
        </w:rPr>
      </w:pPr>
    </w:p>
    <w:p w:rsidR="0039473D" w:rsidRDefault="0039473D">
      <w:pPr>
        <w:rPr>
          <w:rFonts w:ascii="Arial" w:eastAsia="Calibri" w:hAnsi="Arial" w:cs="Arial"/>
          <w:sz w:val="22"/>
          <w:lang w:eastAsia="en-US"/>
        </w:rPr>
      </w:pPr>
    </w:p>
    <w:p w:rsidR="0039473D" w:rsidRDefault="0039473D">
      <w:pPr>
        <w:spacing w:before="120"/>
        <w:jc w:val="left"/>
        <w:rPr>
          <w:rFonts w:ascii="Arial" w:eastAsia="Calibri" w:hAnsi="Arial" w:cs="Arial"/>
          <w:b/>
          <w:sz w:val="22"/>
          <w:u w:val="single"/>
          <w:lang w:eastAsia="en-US"/>
        </w:rPr>
      </w:pPr>
    </w:p>
    <w:p w:rsidR="0039473D" w:rsidRDefault="0039473D">
      <w:pPr>
        <w:rPr>
          <w:rFonts w:ascii="Arial" w:hAnsi="Arial" w:cs="Arial"/>
          <w:b/>
          <w:szCs w:val="24"/>
        </w:rPr>
      </w:pPr>
    </w:p>
    <w:p w:rsidR="0039473D" w:rsidRDefault="0039473D">
      <w:pPr>
        <w:rPr>
          <w:rFonts w:ascii="Arial" w:hAnsi="Arial" w:cs="Arial"/>
          <w:b/>
          <w:szCs w:val="24"/>
        </w:rPr>
      </w:pPr>
    </w:p>
    <w:p w:rsidR="0039473D" w:rsidRDefault="0039473D">
      <w:pPr>
        <w:rPr>
          <w:rFonts w:ascii="Arial" w:hAnsi="Arial" w:cs="Arial"/>
          <w:b/>
          <w:szCs w:val="24"/>
        </w:rPr>
      </w:pPr>
    </w:p>
    <w:p w:rsidR="0039473D" w:rsidRDefault="0039473D">
      <w:pPr>
        <w:rPr>
          <w:rFonts w:ascii="Arial" w:hAnsi="Arial" w:cs="Arial"/>
          <w:b/>
          <w:szCs w:val="24"/>
        </w:rPr>
      </w:pPr>
    </w:p>
    <w:p w:rsidR="0039473D" w:rsidRDefault="0039473D">
      <w:pPr>
        <w:rPr>
          <w:rFonts w:ascii="Arial" w:hAnsi="Arial" w:cs="Arial"/>
          <w:b/>
          <w:szCs w:val="24"/>
        </w:rPr>
      </w:pPr>
    </w:p>
    <w:p w:rsidR="0039473D" w:rsidRDefault="0039473D">
      <w:pPr>
        <w:rPr>
          <w:rFonts w:ascii="Arial" w:hAnsi="Arial" w:cs="Arial"/>
          <w:b/>
          <w:szCs w:val="24"/>
        </w:rPr>
      </w:pPr>
    </w:p>
    <w:p w:rsidR="0039473D" w:rsidRDefault="0039473D">
      <w:pPr>
        <w:rPr>
          <w:rFonts w:ascii="Arial" w:hAnsi="Arial" w:cs="Arial"/>
          <w:b/>
          <w:szCs w:val="24"/>
        </w:rPr>
      </w:pPr>
    </w:p>
    <w:p w:rsidR="0039473D" w:rsidRDefault="0039473D">
      <w:pPr>
        <w:rPr>
          <w:rFonts w:ascii="Arial" w:hAnsi="Arial" w:cs="Arial"/>
          <w:b/>
          <w:szCs w:val="24"/>
        </w:rPr>
      </w:pPr>
    </w:p>
    <w:p w:rsidR="0039473D" w:rsidRDefault="0039473D">
      <w:pPr>
        <w:rPr>
          <w:rFonts w:ascii="Arial" w:hAnsi="Arial" w:cs="Arial"/>
          <w:b/>
          <w:szCs w:val="24"/>
        </w:rPr>
      </w:pPr>
    </w:p>
    <w:p w:rsidR="0039473D" w:rsidRDefault="0039473D">
      <w:pPr>
        <w:rPr>
          <w:rFonts w:ascii="Arial" w:hAnsi="Arial" w:cs="Arial"/>
          <w:b/>
          <w:szCs w:val="24"/>
        </w:rPr>
      </w:pPr>
    </w:p>
    <w:tbl>
      <w:tblPr>
        <w:tblStyle w:val="Grilledutableau"/>
        <w:tblW w:w="0" w:type="auto"/>
        <w:tblLook w:val="04A0" w:firstRow="1" w:lastRow="0" w:firstColumn="1" w:lastColumn="0" w:noHBand="0" w:noVBand="1"/>
      </w:tblPr>
      <w:tblGrid>
        <w:gridCol w:w="494"/>
        <w:gridCol w:w="494"/>
      </w:tblGrid>
      <w:tr w:rsidR="0039473D">
        <w:trPr>
          <w:trHeight w:val="341"/>
        </w:trPr>
        <w:tc>
          <w:tcPr>
            <w:tcW w:w="494" w:type="dxa"/>
          </w:tcPr>
          <w:p w:rsidR="0039473D" w:rsidRDefault="00F9442A">
            <w:pPr>
              <w:jc w:val="center"/>
              <w:rPr>
                <w:rFonts w:ascii="Arial" w:hAnsi="Arial" w:cs="Arial"/>
                <w:b/>
                <w:szCs w:val="24"/>
              </w:rPr>
            </w:pPr>
            <w:r>
              <w:rPr>
                <w:rFonts w:ascii="Arial" w:hAnsi="Arial" w:cs="Arial"/>
                <w:b/>
                <w:szCs w:val="24"/>
              </w:rPr>
              <w:t>0</w:t>
            </w:r>
          </w:p>
        </w:tc>
        <w:tc>
          <w:tcPr>
            <w:tcW w:w="494" w:type="dxa"/>
          </w:tcPr>
          <w:p w:rsidR="0039473D" w:rsidRDefault="00F9442A">
            <w:pPr>
              <w:jc w:val="center"/>
              <w:rPr>
                <w:rFonts w:ascii="Arial" w:hAnsi="Arial" w:cs="Arial"/>
                <w:b/>
                <w:szCs w:val="24"/>
              </w:rPr>
            </w:pPr>
            <w:r>
              <w:rPr>
                <w:rFonts w:ascii="Arial" w:hAnsi="Arial" w:cs="Arial"/>
                <w:b/>
                <w:szCs w:val="24"/>
              </w:rPr>
              <w:t>0</w:t>
            </w:r>
          </w:p>
        </w:tc>
      </w:tr>
      <w:tr w:rsidR="0039473D">
        <w:trPr>
          <w:trHeight w:val="474"/>
        </w:trPr>
        <w:tc>
          <w:tcPr>
            <w:tcW w:w="988" w:type="dxa"/>
            <w:gridSpan w:val="2"/>
            <w:vAlign w:val="center"/>
          </w:tcPr>
          <w:p w:rsidR="0039473D" w:rsidRDefault="00F9442A">
            <w:pPr>
              <w:jc w:val="center"/>
              <w:rPr>
                <w:rFonts w:ascii="Arial" w:hAnsi="Arial" w:cs="Arial"/>
                <w:b/>
                <w:sz w:val="22"/>
                <w:szCs w:val="24"/>
              </w:rPr>
            </w:pPr>
            <w:r>
              <w:rPr>
                <w:rFonts w:ascii="Arial" w:hAnsi="Arial" w:cs="Arial"/>
                <w:b/>
                <w:sz w:val="22"/>
                <w:szCs w:val="24"/>
              </w:rPr>
              <w:t>DÉBUT</w:t>
            </w:r>
          </w:p>
        </w:tc>
      </w:tr>
    </w:tbl>
    <w:p w:rsidR="0039473D" w:rsidRDefault="0039473D">
      <w:pPr>
        <w:rPr>
          <w:rFonts w:ascii="Arial" w:hAnsi="Arial" w:cs="Arial"/>
          <w:b/>
          <w:szCs w:val="24"/>
        </w:rPr>
      </w:pPr>
    </w:p>
    <w:sectPr w:rsidR="0039473D">
      <w:footerReference w:type="default" r:id="rId12"/>
      <w:pgSz w:w="16838" w:h="11906" w:orient="landscape"/>
      <w:pgMar w:top="1134" w:right="680" w:bottom="1134" w:left="686" w:header="567" w:footer="59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0FC" w:rsidRDefault="00DC20FC">
      <w:r>
        <w:separator/>
      </w:r>
    </w:p>
  </w:endnote>
  <w:endnote w:type="continuationSeparator" w:id="0">
    <w:p w:rsidR="00DC20FC" w:rsidRDefault="00DC2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73D" w:rsidRDefault="00F9442A">
    <w:pPr>
      <w:pStyle w:val="Pieddepage"/>
    </w:pPr>
    <w:r>
      <w:rPr>
        <w:rFonts w:ascii="Arial" w:hAnsi="Arial" w:cs="Arial"/>
        <w:b/>
        <w:sz w:val="20"/>
      </w:rPr>
      <w:t>2000011</w:t>
    </w:r>
    <w:r>
      <w:rPr>
        <w:rFonts w:ascii="Arial" w:hAnsi="Arial" w:cs="Arial"/>
        <w:sz w:val="20"/>
      </w:rPr>
      <w:t xml:space="preserve"> DCG 2020 </w:t>
    </w:r>
    <w:r>
      <w:rPr>
        <w:rFonts w:ascii="Arial" w:hAnsi="Arial" w:cs="Arial"/>
        <w:sz w:val="20"/>
      </w:rPr>
      <w:tab/>
      <w:t>UE11 – Contrôle de gestion</w:t>
    </w:r>
    <w:r>
      <w:rPr>
        <w:rFonts w:ascii="Arial" w:hAnsi="Arial" w:cs="Arial"/>
        <w:sz w:val="20"/>
      </w:rPr>
      <w:tab/>
      <w:t xml:space="preserve">Page </w:t>
    </w:r>
    <w:r>
      <w:rPr>
        <w:rFonts w:ascii="Arial" w:hAnsi="Arial" w:cs="Arial"/>
        <w:b/>
        <w:sz w:val="20"/>
      </w:rPr>
      <w:fldChar w:fldCharType="begin"/>
    </w:r>
    <w:r>
      <w:rPr>
        <w:rFonts w:ascii="Arial" w:hAnsi="Arial" w:cs="Arial"/>
        <w:b/>
        <w:sz w:val="20"/>
      </w:rPr>
      <w:instrText xml:space="preserve"> PAGE </w:instrText>
    </w:r>
    <w:r>
      <w:rPr>
        <w:rFonts w:ascii="Arial" w:hAnsi="Arial" w:cs="Arial"/>
        <w:b/>
        <w:sz w:val="20"/>
      </w:rPr>
      <w:fldChar w:fldCharType="separate"/>
    </w:r>
    <w:r>
      <w:rPr>
        <w:rFonts w:ascii="Arial" w:hAnsi="Arial" w:cs="Arial"/>
        <w:b/>
        <w:sz w:val="20"/>
      </w:rPr>
      <w:t>4</w:t>
    </w:r>
    <w:r>
      <w:rPr>
        <w:rFonts w:ascii="Arial" w:hAnsi="Arial" w:cs="Arial"/>
        <w:b/>
        <w:sz w:val="20"/>
      </w:rPr>
      <w:fldChar w:fldCharType="end"/>
    </w:r>
    <w:r>
      <w:rPr>
        <w:rFonts w:ascii="Arial" w:hAnsi="Arial" w:cs="Arial"/>
        <w:b/>
        <w:sz w:val="20"/>
      </w:rPr>
      <w:t>/</w:t>
    </w:r>
    <w:r>
      <w:rPr>
        <w:rFonts w:ascii="Arial" w:hAnsi="Arial" w:cs="Arial"/>
        <w:b/>
        <w:sz w:val="20"/>
      </w:rPr>
      <w:fldChar w:fldCharType="begin"/>
    </w:r>
    <w:r>
      <w:rPr>
        <w:rFonts w:ascii="Arial" w:hAnsi="Arial" w:cs="Arial"/>
        <w:b/>
        <w:sz w:val="20"/>
      </w:rPr>
      <w:instrText xml:space="preserve"> NUMPAGES </w:instrText>
    </w:r>
    <w:r>
      <w:rPr>
        <w:rFonts w:ascii="Arial" w:hAnsi="Arial" w:cs="Arial"/>
        <w:b/>
        <w:sz w:val="20"/>
      </w:rPr>
      <w:fldChar w:fldCharType="separate"/>
    </w:r>
    <w:r>
      <w:rPr>
        <w:rFonts w:ascii="Arial" w:hAnsi="Arial" w:cs="Arial"/>
        <w:b/>
        <w:sz w:val="20"/>
      </w:rPr>
      <w:t>13</w:t>
    </w:r>
    <w:r>
      <w:rPr>
        <w:rFonts w:ascii="Arial" w:hAnsi="Arial" w:cs="Arial"/>
        <w:b/>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73D" w:rsidRDefault="00CF27DD">
    <w:pPr>
      <w:pStyle w:val="Pieddepage"/>
      <w:tabs>
        <w:tab w:val="clear" w:pos="4536"/>
        <w:tab w:val="clear" w:pos="9072"/>
        <w:tab w:val="left" w:pos="3828"/>
        <w:tab w:val="right" w:pos="9781"/>
      </w:tabs>
      <w:ind w:right="360"/>
      <w:jc w:val="left"/>
      <w:rPr>
        <w:rFonts w:ascii="Arial" w:hAnsi="Arial" w:cs="Arial"/>
        <w:sz w:val="20"/>
      </w:rPr>
    </w:pPr>
    <w:r>
      <w:rPr>
        <w:rFonts w:ascii="Arial" w:hAnsi="Arial" w:cs="Arial"/>
        <w:b/>
        <w:sz w:val="20"/>
      </w:rPr>
      <w:t>DCG 2020</w:t>
    </w:r>
    <w:r w:rsidR="00F9442A">
      <w:rPr>
        <w:rFonts w:ascii="Arial" w:hAnsi="Arial" w:cs="Arial"/>
        <w:sz w:val="20"/>
      </w:rPr>
      <w:tab/>
      <w:t>UE11 – Contrôle de gestion</w:t>
    </w:r>
    <w:r w:rsidR="00F9442A">
      <w:rPr>
        <w:rFonts w:ascii="Arial" w:hAnsi="Arial" w:cs="Arial"/>
        <w:sz w:val="20"/>
      </w:rPr>
      <w:tab/>
      <w:t xml:space="preserve">Page </w:t>
    </w:r>
    <w:r w:rsidR="00F9442A">
      <w:rPr>
        <w:rFonts w:ascii="Arial" w:hAnsi="Arial" w:cs="Arial"/>
        <w:b/>
        <w:sz w:val="20"/>
      </w:rPr>
      <w:fldChar w:fldCharType="begin"/>
    </w:r>
    <w:r w:rsidR="00F9442A">
      <w:rPr>
        <w:rFonts w:ascii="Arial" w:hAnsi="Arial" w:cs="Arial"/>
        <w:b/>
        <w:sz w:val="20"/>
      </w:rPr>
      <w:instrText xml:space="preserve"> PAGE </w:instrText>
    </w:r>
    <w:r w:rsidR="00F9442A">
      <w:rPr>
        <w:rFonts w:ascii="Arial" w:hAnsi="Arial" w:cs="Arial"/>
        <w:b/>
        <w:sz w:val="20"/>
      </w:rPr>
      <w:fldChar w:fldCharType="separate"/>
    </w:r>
    <w:r>
      <w:rPr>
        <w:rFonts w:ascii="Arial" w:hAnsi="Arial" w:cs="Arial"/>
        <w:b/>
        <w:noProof/>
        <w:sz w:val="20"/>
      </w:rPr>
      <w:t>1</w:t>
    </w:r>
    <w:r w:rsidR="00F9442A">
      <w:rPr>
        <w:rFonts w:ascii="Arial" w:hAnsi="Arial" w:cs="Arial"/>
        <w:b/>
        <w:sz w:val="20"/>
      </w:rPr>
      <w:fldChar w:fldCharType="end"/>
    </w:r>
    <w:r w:rsidR="00F9442A">
      <w:rPr>
        <w:rFonts w:ascii="Arial" w:hAnsi="Arial" w:cs="Arial"/>
        <w:b/>
        <w:sz w:val="20"/>
      </w:rPr>
      <w:t>/</w:t>
    </w:r>
    <w:r w:rsidR="00F9442A">
      <w:rPr>
        <w:rFonts w:ascii="Arial" w:hAnsi="Arial" w:cs="Arial"/>
        <w:b/>
        <w:sz w:val="20"/>
      </w:rPr>
      <w:fldChar w:fldCharType="begin"/>
    </w:r>
    <w:r w:rsidR="00F9442A">
      <w:rPr>
        <w:rFonts w:ascii="Arial" w:hAnsi="Arial" w:cs="Arial"/>
        <w:b/>
        <w:sz w:val="20"/>
      </w:rPr>
      <w:instrText xml:space="preserve"> NUMPAGES </w:instrText>
    </w:r>
    <w:r w:rsidR="00F9442A">
      <w:rPr>
        <w:rFonts w:ascii="Arial" w:hAnsi="Arial" w:cs="Arial"/>
        <w:b/>
        <w:sz w:val="20"/>
      </w:rPr>
      <w:fldChar w:fldCharType="separate"/>
    </w:r>
    <w:r>
      <w:rPr>
        <w:rFonts w:ascii="Arial" w:hAnsi="Arial" w:cs="Arial"/>
        <w:b/>
        <w:noProof/>
        <w:sz w:val="20"/>
      </w:rPr>
      <w:t>13</w:t>
    </w:r>
    <w:r w:rsidR="00F9442A">
      <w:rPr>
        <w:rFonts w:ascii="Arial" w:hAnsi="Arial" w:cs="Arial"/>
        <w:b/>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7DD" w:rsidRDefault="00CF27DD" w:rsidP="00CF27DD">
    <w:pPr>
      <w:pStyle w:val="Pieddepage"/>
      <w:tabs>
        <w:tab w:val="clear" w:pos="4536"/>
        <w:tab w:val="clear" w:pos="9072"/>
        <w:tab w:val="left" w:pos="6804"/>
        <w:tab w:val="right" w:pos="15451"/>
      </w:tabs>
      <w:ind w:right="360"/>
      <w:jc w:val="left"/>
      <w:rPr>
        <w:rFonts w:ascii="Arial" w:hAnsi="Arial" w:cs="Arial"/>
        <w:sz w:val="20"/>
      </w:rPr>
    </w:pPr>
    <w:r>
      <w:rPr>
        <w:rFonts w:ascii="Arial" w:hAnsi="Arial" w:cs="Arial"/>
        <w:b/>
        <w:sz w:val="20"/>
      </w:rPr>
      <w:t>DCG 2020</w:t>
    </w:r>
    <w:r>
      <w:rPr>
        <w:rFonts w:ascii="Arial" w:hAnsi="Arial" w:cs="Arial"/>
        <w:sz w:val="20"/>
      </w:rPr>
      <w:tab/>
      <w:t>UE11 – Contrôle de gestion</w:t>
    </w:r>
    <w:r>
      <w:rPr>
        <w:rFonts w:ascii="Arial" w:hAnsi="Arial" w:cs="Arial"/>
        <w:sz w:val="20"/>
      </w:rPr>
      <w:tab/>
      <w:t xml:space="preserve">Page </w:t>
    </w:r>
    <w:r>
      <w:rPr>
        <w:rFonts w:ascii="Arial" w:hAnsi="Arial" w:cs="Arial"/>
        <w:b/>
        <w:sz w:val="20"/>
      </w:rPr>
      <w:fldChar w:fldCharType="begin"/>
    </w:r>
    <w:r>
      <w:rPr>
        <w:rFonts w:ascii="Arial" w:hAnsi="Arial" w:cs="Arial"/>
        <w:b/>
        <w:sz w:val="20"/>
      </w:rPr>
      <w:instrText xml:space="preserve"> PAGE </w:instrText>
    </w:r>
    <w:r>
      <w:rPr>
        <w:rFonts w:ascii="Arial" w:hAnsi="Arial" w:cs="Arial"/>
        <w:b/>
        <w:sz w:val="20"/>
      </w:rPr>
      <w:fldChar w:fldCharType="separate"/>
    </w:r>
    <w:r>
      <w:rPr>
        <w:rFonts w:ascii="Arial" w:hAnsi="Arial" w:cs="Arial"/>
        <w:b/>
        <w:noProof/>
        <w:sz w:val="20"/>
      </w:rPr>
      <w:t>13</w:t>
    </w:r>
    <w:r>
      <w:rPr>
        <w:rFonts w:ascii="Arial" w:hAnsi="Arial" w:cs="Arial"/>
        <w:b/>
        <w:sz w:val="20"/>
      </w:rPr>
      <w:fldChar w:fldCharType="end"/>
    </w:r>
    <w:r>
      <w:rPr>
        <w:rFonts w:ascii="Arial" w:hAnsi="Arial" w:cs="Arial"/>
        <w:b/>
        <w:sz w:val="20"/>
      </w:rPr>
      <w:t>/</w:t>
    </w:r>
    <w:r>
      <w:rPr>
        <w:rFonts w:ascii="Arial" w:hAnsi="Arial" w:cs="Arial"/>
        <w:b/>
        <w:sz w:val="20"/>
      </w:rPr>
      <w:fldChar w:fldCharType="begin"/>
    </w:r>
    <w:r>
      <w:rPr>
        <w:rFonts w:ascii="Arial" w:hAnsi="Arial" w:cs="Arial"/>
        <w:b/>
        <w:sz w:val="20"/>
      </w:rPr>
      <w:instrText xml:space="preserve"> NUMPAGES </w:instrText>
    </w:r>
    <w:r>
      <w:rPr>
        <w:rFonts w:ascii="Arial" w:hAnsi="Arial" w:cs="Arial"/>
        <w:b/>
        <w:sz w:val="20"/>
      </w:rPr>
      <w:fldChar w:fldCharType="separate"/>
    </w:r>
    <w:r>
      <w:rPr>
        <w:rFonts w:ascii="Arial" w:hAnsi="Arial" w:cs="Arial"/>
        <w:b/>
        <w:noProof/>
        <w:sz w:val="20"/>
      </w:rPr>
      <w:t>13</w:t>
    </w:r>
    <w:r>
      <w:rPr>
        <w:rFonts w:ascii="Arial" w:hAnsi="Arial" w:cs="Arial"/>
        <w:b/>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0FC" w:rsidRDefault="00DC20FC">
      <w:r>
        <w:separator/>
      </w:r>
    </w:p>
  </w:footnote>
  <w:footnote w:type="continuationSeparator" w:id="0">
    <w:p w:rsidR="00DC20FC" w:rsidRDefault="00DC20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E7811"/>
    <w:multiLevelType w:val="hybridMultilevel"/>
    <w:tmpl w:val="DE46C154"/>
    <w:lvl w:ilvl="0" w:tplc="429846EE">
      <w:start w:val="1"/>
      <w:numFmt w:val="bullet"/>
      <w:lvlText w:val=""/>
      <w:lvlJc w:val="left"/>
      <w:pPr>
        <w:ind w:left="720" w:hanging="360"/>
      </w:pPr>
      <w:rPr>
        <w:rFonts w:ascii="Symbol" w:hAnsi="Symbol" w:hint="default"/>
      </w:rPr>
    </w:lvl>
    <w:lvl w:ilvl="1" w:tplc="984E7978">
      <w:start w:val="1"/>
      <w:numFmt w:val="bullet"/>
      <w:lvlText w:val="o"/>
      <w:lvlJc w:val="left"/>
      <w:pPr>
        <w:ind w:left="1440" w:hanging="360"/>
      </w:pPr>
      <w:rPr>
        <w:rFonts w:ascii="Courier New" w:hAnsi="Courier New" w:cs="Courier New" w:hint="default"/>
      </w:rPr>
    </w:lvl>
    <w:lvl w:ilvl="2" w:tplc="7E8C541A">
      <w:start w:val="1"/>
      <w:numFmt w:val="bullet"/>
      <w:lvlText w:val=""/>
      <w:lvlJc w:val="left"/>
      <w:pPr>
        <w:ind w:left="2160" w:hanging="360"/>
      </w:pPr>
      <w:rPr>
        <w:rFonts w:ascii="Wingdings" w:hAnsi="Wingdings" w:hint="default"/>
      </w:rPr>
    </w:lvl>
    <w:lvl w:ilvl="3" w:tplc="D542FE84">
      <w:start w:val="1"/>
      <w:numFmt w:val="bullet"/>
      <w:lvlText w:val=""/>
      <w:lvlJc w:val="left"/>
      <w:pPr>
        <w:ind w:left="2880" w:hanging="360"/>
      </w:pPr>
      <w:rPr>
        <w:rFonts w:ascii="Symbol" w:hAnsi="Symbol" w:hint="default"/>
      </w:rPr>
    </w:lvl>
    <w:lvl w:ilvl="4" w:tplc="9F364D7A">
      <w:start w:val="1"/>
      <w:numFmt w:val="bullet"/>
      <w:lvlText w:val="o"/>
      <w:lvlJc w:val="left"/>
      <w:pPr>
        <w:ind w:left="3600" w:hanging="360"/>
      </w:pPr>
      <w:rPr>
        <w:rFonts w:ascii="Courier New" w:hAnsi="Courier New" w:cs="Courier New" w:hint="default"/>
      </w:rPr>
    </w:lvl>
    <w:lvl w:ilvl="5" w:tplc="B7525008">
      <w:start w:val="1"/>
      <w:numFmt w:val="bullet"/>
      <w:lvlText w:val=""/>
      <w:lvlJc w:val="left"/>
      <w:pPr>
        <w:ind w:left="4320" w:hanging="360"/>
      </w:pPr>
      <w:rPr>
        <w:rFonts w:ascii="Wingdings" w:hAnsi="Wingdings" w:hint="default"/>
      </w:rPr>
    </w:lvl>
    <w:lvl w:ilvl="6" w:tplc="98380D0A">
      <w:start w:val="1"/>
      <w:numFmt w:val="bullet"/>
      <w:lvlText w:val=""/>
      <w:lvlJc w:val="left"/>
      <w:pPr>
        <w:ind w:left="5040" w:hanging="360"/>
      </w:pPr>
      <w:rPr>
        <w:rFonts w:ascii="Symbol" w:hAnsi="Symbol" w:hint="default"/>
      </w:rPr>
    </w:lvl>
    <w:lvl w:ilvl="7" w:tplc="872ABA42">
      <w:start w:val="1"/>
      <w:numFmt w:val="bullet"/>
      <w:lvlText w:val="o"/>
      <w:lvlJc w:val="left"/>
      <w:pPr>
        <w:ind w:left="5760" w:hanging="360"/>
      </w:pPr>
      <w:rPr>
        <w:rFonts w:ascii="Courier New" w:hAnsi="Courier New" w:cs="Courier New" w:hint="default"/>
      </w:rPr>
    </w:lvl>
    <w:lvl w:ilvl="8" w:tplc="20863918">
      <w:start w:val="1"/>
      <w:numFmt w:val="bullet"/>
      <w:lvlText w:val=""/>
      <w:lvlJc w:val="left"/>
      <w:pPr>
        <w:ind w:left="6480" w:hanging="360"/>
      </w:pPr>
      <w:rPr>
        <w:rFonts w:ascii="Wingdings" w:hAnsi="Wingdings" w:hint="default"/>
      </w:rPr>
    </w:lvl>
  </w:abstractNum>
  <w:abstractNum w:abstractNumId="1">
    <w:nsid w:val="0C764479"/>
    <w:multiLevelType w:val="hybridMultilevel"/>
    <w:tmpl w:val="0EA665D2"/>
    <w:lvl w:ilvl="0" w:tplc="95DC82A6">
      <w:start w:val="44"/>
      <w:numFmt w:val="bullet"/>
      <w:lvlText w:val="-"/>
      <w:lvlJc w:val="left"/>
      <w:pPr>
        <w:ind w:left="720" w:hanging="360"/>
      </w:pPr>
      <w:rPr>
        <w:rFonts w:ascii="Calibri" w:eastAsia="Calibri" w:hAnsi="Calibri" w:cs="Calibri" w:hint="default"/>
      </w:rPr>
    </w:lvl>
    <w:lvl w:ilvl="1" w:tplc="7B8877A8">
      <w:start w:val="1"/>
      <w:numFmt w:val="bullet"/>
      <w:lvlText w:val="o"/>
      <w:lvlJc w:val="left"/>
      <w:pPr>
        <w:ind w:left="1440" w:hanging="360"/>
      </w:pPr>
      <w:rPr>
        <w:rFonts w:ascii="Courier New" w:hAnsi="Courier New" w:cs="Courier New" w:hint="default"/>
      </w:rPr>
    </w:lvl>
    <w:lvl w:ilvl="2" w:tplc="C57CD81E">
      <w:start w:val="1"/>
      <w:numFmt w:val="bullet"/>
      <w:lvlText w:val=""/>
      <w:lvlJc w:val="left"/>
      <w:pPr>
        <w:ind w:left="2160" w:hanging="360"/>
      </w:pPr>
      <w:rPr>
        <w:rFonts w:ascii="Wingdings" w:hAnsi="Wingdings" w:hint="default"/>
      </w:rPr>
    </w:lvl>
    <w:lvl w:ilvl="3" w:tplc="8BCA5B48">
      <w:start w:val="1"/>
      <w:numFmt w:val="bullet"/>
      <w:lvlText w:val=""/>
      <w:lvlJc w:val="left"/>
      <w:pPr>
        <w:ind w:left="2880" w:hanging="360"/>
      </w:pPr>
      <w:rPr>
        <w:rFonts w:ascii="Symbol" w:hAnsi="Symbol" w:hint="default"/>
      </w:rPr>
    </w:lvl>
    <w:lvl w:ilvl="4" w:tplc="56F2D818">
      <w:start w:val="1"/>
      <w:numFmt w:val="bullet"/>
      <w:lvlText w:val="o"/>
      <w:lvlJc w:val="left"/>
      <w:pPr>
        <w:ind w:left="3600" w:hanging="360"/>
      </w:pPr>
      <w:rPr>
        <w:rFonts w:ascii="Courier New" w:hAnsi="Courier New" w:cs="Courier New" w:hint="default"/>
      </w:rPr>
    </w:lvl>
    <w:lvl w:ilvl="5" w:tplc="A942B5AC">
      <w:start w:val="1"/>
      <w:numFmt w:val="bullet"/>
      <w:lvlText w:val=""/>
      <w:lvlJc w:val="left"/>
      <w:pPr>
        <w:ind w:left="4320" w:hanging="360"/>
      </w:pPr>
      <w:rPr>
        <w:rFonts w:ascii="Wingdings" w:hAnsi="Wingdings" w:hint="default"/>
      </w:rPr>
    </w:lvl>
    <w:lvl w:ilvl="6" w:tplc="F4B8C2A8">
      <w:start w:val="1"/>
      <w:numFmt w:val="bullet"/>
      <w:lvlText w:val=""/>
      <w:lvlJc w:val="left"/>
      <w:pPr>
        <w:ind w:left="5040" w:hanging="360"/>
      </w:pPr>
      <w:rPr>
        <w:rFonts w:ascii="Symbol" w:hAnsi="Symbol" w:hint="default"/>
      </w:rPr>
    </w:lvl>
    <w:lvl w:ilvl="7" w:tplc="26D65406">
      <w:start w:val="1"/>
      <w:numFmt w:val="bullet"/>
      <w:lvlText w:val="o"/>
      <w:lvlJc w:val="left"/>
      <w:pPr>
        <w:ind w:left="5760" w:hanging="360"/>
      </w:pPr>
      <w:rPr>
        <w:rFonts w:ascii="Courier New" w:hAnsi="Courier New" w:cs="Courier New" w:hint="default"/>
      </w:rPr>
    </w:lvl>
    <w:lvl w:ilvl="8" w:tplc="C0D2E5FE">
      <w:start w:val="1"/>
      <w:numFmt w:val="bullet"/>
      <w:lvlText w:val=""/>
      <w:lvlJc w:val="left"/>
      <w:pPr>
        <w:ind w:left="6480" w:hanging="360"/>
      </w:pPr>
      <w:rPr>
        <w:rFonts w:ascii="Wingdings" w:hAnsi="Wingdings" w:hint="default"/>
      </w:rPr>
    </w:lvl>
  </w:abstractNum>
  <w:abstractNum w:abstractNumId="2">
    <w:nsid w:val="0EF57321"/>
    <w:multiLevelType w:val="multilevel"/>
    <w:tmpl w:val="F7EA89AC"/>
    <w:lvl w:ilvl="0">
      <w:start w:val="2"/>
      <w:numFmt w:val="decimal"/>
      <w:lvlText w:val="%1.1."/>
      <w:lvlJc w:val="left"/>
      <w:pPr>
        <w:ind w:left="360" w:hanging="360"/>
      </w:pPr>
      <w:rPr>
        <w:rFonts w:hint="default"/>
      </w:rPr>
    </w:lvl>
    <w:lvl w:ilvl="1">
      <w:start w:val="1"/>
      <w:numFmt w:val="decimal"/>
      <w:lvlText w:val="%2.1.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61013B2"/>
    <w:multiLevelType w:val="hybridMultilevel"/>
    <w:tmpl w:val="A7B08AA2"/>
    <w:lvl w:ilvl="0" w:tplc="D83E415E">
      <w:start w:val="1"/>
      <w:numFmt w:val="decimal"/>
      <w:lvlText w:val="%1."/>
      <w:lvlJc w:val="left"/>
      <w:pPr>
        <w:ind w:left="720" w:hanging="360"/>
      </w:pPr>
      <w:rPr>
        <w:rFonts w:cs="Times New Roman" w:hint="default"/>
      </w:rPr>
    </w:lvl>
    <w:lvl w:ilvl="1" w:tplc="063C85DA">
      <w:start w:val="1"/>
      <w:numFmt w:val="lowerLetter"/>
      <w:lvlText w:val="%2."/>
      <w:lvlJc w:val="left"/>
      <w:pPr>
        <w:ind w:left="1440" w:hanging="360"/>
      </w:pPr>
      <w:rPr>
        <w:rFonts w:cs="Times New Roman"/>
      </w:rPr>
    </w:lvl>
    <w:lvl w:ilvl="2" w:tplc="878ED86C">
      <w:start w:val="1"/>
      <w:numFmt w:val="lowerRoman"/>
      <w:lvlText w:val="%3."/>
      <w:lvlJc w:val="right"/>
      <w:pPr>
        <w:ind w:left="2160" w:hanging="180"/>
      </w:pPr>
      <w:rPr>
        <w:rFonts w:cs="Times New Roman"/>
      </w:rPr>
    </w:lvl>
    <w:lvl w:ilvl="3" w:tplc="59C687FC">
      <w:start w:val="1"/>
      <w:numFmt w:val="decimal"/>
      <w:lvlText w:val="%4."/>
      <w:lvlJc w:val="left"/>
      <w:pPr>
        <w:ind w:left="2880" w:hanging="360"/>
      </w:pPr>
      <w:rPr>
        <w:rFonts w:cs="Times New Roman"/>
      </w:rPr>
    </w:lvl>
    <w:lvl w:ilvl="4" w:tplc="78BE7FB8">
      <w:start w:val="1"/>
      <w:numFmt w:val="lowerLetter"/>
      <w:lvlText w:val="%5."/>
      <w:lvlJc w:val="left"/>
      <w:pPr>
        <w:ind w:left="3600" w:hanging="360"/>
      </w:pPr>
      <w:rPr>
        <w:rFonts w:cs="Times New Roman"/>
      </w:rPr>
    </w:lvl>
    <w:lvl w:ilvl="5" w:tplc="46080EB8">
      <w:start w:val="1"/>
      <w:numFmt w:val="lowerRoman"/>
      <w:lvlText w:val="%6."/>
      <w:lvlJc w:val="right"/>
      <w:pPr>
        <w:ind w:left="4320" w:hanging="180"/>
      </w:pPr>
      <w:rPr>
        <w:rFonts w:cs="Times New Roman"/>
      </w:rPr>
    </w:lvl>
    <w:lvl w:ilvl="6" w:tplc="1AFC7A32">
      <w:start w:val="1"/>
      <w:numFmt w:val="decimal"/>
      <w:lvlText w:val="%7."/>
      <w:lvlJc w:val="left"/>
      <w:pPr>
        <w:ind w:left="5040" w:hanging="360"/>
      </w:pPr>
      <w:rPr>
        <w:rFonts w:cs="Times New Roman"/>
      </w:rPr>
    </w:lvl>
    <w:lvl w:ilvl="7" w:tplc="371A39E8">
      <w:start w:val="1"/>
      <w:numFmt w:val="lowerLetter"/>
      <w:lvlText w:val="%8."/>
      <w:lvlJc w:val="left"/>
      <w:pPr>
        <w:ind w:left="5760" w:hanging="360"/>
      </w:pPr>
      <w:rPr>
        <w:rFonts w:cs="Times New Roman"/>
      </w:rPr>
    </w:lvl>
    <w:lvl w:ilvl="8" w:tplc="FBC2EDB4">
      <w:start w:val="1"/>
      <w:numFmt w:val="lowerRoman"/>
      <w:lvlText w:val="%9."/>
      <w:lvlJc w:val="right"/>
      <w:pPr>
        <w:ind w:left="6480" w:hanging="180"/>
      </w:pPr>
      <w:rPr>
        <w:rFonts w:cs="Times New Roman"/>
      </w:rPr>
    </w:lvl>
  </w:abstractNum>
  <w:abstractNum w:abstractNumId="4">
    <w:nsid w:val="1C1C02A4"/>
    <w:multiLevelType w:val="hybridMultilevel"/>
    <w:tmpl w:val="F05A6C02"/>
    <w:lvl w:ilvl="0" w:tplc="06EE2F2A">
      <w:start w:val="4"/>
      <w:numFmt w:val="decimal"/>
      <w:lvlText w:val=""/>
      <w:lvlJc w:val="left"/>
      <w:pPr>
        <w:tabs>
          <w:tab w:val="left" w:pos="360"/>
        </w:tabs>
        <w:ind w:left="360" w:hanging="360"/>
      </w:pPr>
      <w:rPr>
        <w:rFonts w:ascii="Times New Roman" w:hAnsi="Times New Roman" w:hint="default"/>
      </w:rPr>
    </w:lvl>
    <w:lvl w:ilvl="1" w:tplc="DAD492B2">
      <w:start w:val="1"/>
      <w:numFmt w:val="bullet"/>
      <w:lvlText w:val="o"/>
      <w:lvlJc w:val="left"/>
      <w:pPr>
        <w:ind w:left="1440" w:hanging="360"/>
      </w:pPr>
      <w:rPr>
        <w:rFonts w:ascii="Courier New" w:eastAsia="Courier New" w:hAnsi="Courier New" w:cs="Courier New" w:hint="default"/>
      </w:rPr>
    </w:lvl>
    <w:lvl w:ilvl="2" w:tplc="2DFA230E">
      <w:start w:val="1"/>
      <w:numFmt w:val="bullet"/>
      <w:lvlText w:val="§"/>
      <w:lvlJc w:val="left"/>
      <w:pPr>
        <w:ind w:left="2160" w:hanging="360"/>
      </w:pPr>
      <w:rPr>
        <w:rFonts w:ascii="Wingdings" w:eastAsia="Wingdings" w:hAnsi="Wingdings" w:cs="Wingdings" w:hint="default"/>
      </w:rPr>
    </w:lvl>
    <w:lvl w:ilvl="3" w:tplc="457275B2">
      <w:start w:val="1"/>
      <w:numFmt w:val="bullet"/>
      <w:lvlText w:val="·"/>
      <w:lvlJc w:val="left"/>
      <w:pPr>
        <w:ind w:left="2880" w:hanging="360"/>
      </w:pPr>
      <w:rPr>
        <w:rFonts w:ascii="Symbol" w:eastAsia="Symbol" w:hAnsi="Symbol" w:cs="Symbol" w:hint="default"/>
      </w:rPr>
    </w:lvl>
    <w:lvl w:ilvl="4" w:tplc="BCEE6DB4">
      <w:start w:val="1"/>
      <w:numFmt w:val="bullet"/>
      <w:lvlText w:val="o"/>
      <w:lvlJc w:val="left"/>
      <w:pPr>
        <w:ind w:left="3600" w:hanging="360"/>
      </w:pPr>
      <w:rPr>
        <w:rFonts w:ascii="Courier New" w:eastAsia="Courier New" w:hAnsi="Courier New" w:cs="Courier New" w:hint="default"/>
      </w:rPr>
    </w:lvl>
    <w:lvl w:ilvl="5" w:tplc="F782BF44">
      <w:start w:val="1"/>
      <w:numFmt w:val="bullet"/>
      <w:lvlText w:val="§"/>
      <w:lvlJc w:val="left"/>
      <w:pPr>
        <w:ind w:left="4320" w:hanging="360"/>
      </w:pPr>
      <w:rPr>
        <w:rFonts w:ascii="Wingdings" w:eastAsia="Wingdings" w:hAnsi="Wingdings" w:cs="Wingdings" w:hint="default"/>
      </w:rPr>
    </w:lvl>
    <w:lvl w:ilvl="6" w:tplc="4CC6D45C">
      <w:start w:val="1"/>
      <w:numFmt w:val="bullet"/>
      <w:lvlText w:val="·"/>
      <w:lvlJc w:val="left"/>
      <w:pPr>
        <w:ind w:left="5040" w:hanging="360"/>
      </w:pPr>
      <w:rPr>
        <w:rFonts w:ascii="Symbol" w:eastAsia="Symbol" w:hAnsi="Symbol" w:cs="Symbol" w:hint="default"/>
      </w:rPr>
    </w:lvl>
    <w:lvl w:ilvl="7" w:tplc="439C04A2">
      <w:start w:val="1"/>
      <w:numFmt w:val="bullet"/>
      <w:lvlText w:val="o"/>
      <w:lvlJc w:val="left"/>
      <w:pPr>
        <w:ind w:left="5760" w:hanging="360"/>
      </w:pPr>
      <w:rPr>
        <w:rFonts w:ascii="Courier New" w:eastAsia="Courier New" w:hAnsi="Courier New" w:cs="Courier New" w:hint="default"/>
      </w:rPr>
    </w:lvl>
    <w:lvl w:ilvl="8" w:tplc="04D4714C">
      <w:start w:val="1"/>
      <w:numFmt w:val="bullet"/>
      <w:lvlText w:val="§"/>
      <w:lvlJc w:val="left"/>
      <w:pPr>
        <w:ind w:left="6480" w:hanging="360"/>
      </w:pPr>
      <w:rPr>
        <w:rFonts w:ascii="Wingdings" w:eastAsia="Wingdings" w:hAnsi="Wingdings" w:cs="Wingdings" w:hint="default"/>
      </w:rPr>
    </w:lvl>
  </w:abstractNum>
  <w:abstractNum w:abstractNumId="5">
    <w:nsid w:val="1F8270BA"/>
    <w:multiLevelType w:val="hybridMultilevel"/>
    <w:tmpl w:val="DC14A23A"/>
    <w:lvl w:ilvl="0" w:tplc="F1F49C8A">
      <w:start w:val="1"/>
      <w:numFmt w:val="bullet"/>
      <w:lvlText w:val="-"/>
      <w:lvlJc w:val="left"/>
      <w:pPr>
        <w:ind w:left="720" w:hanging="360"/>
      </w:pPr>
      <w:rPr>
        <w:rFonts w:ascii="Cambria" w:eastAsia="Times New Roman" w:hAnsi="Cambria" w:hint="default"/>
      </w:rPr>
    </w:lvl>
    <w:lvl w:ilvl="1" w:tplc="F8988D70">
      <w:start w:val="1"/>
      <w:numFmt w:val="bullet"/>
      <w:lvlText w:val="o"/>
      <w:lvlJc w:val="left"/>
      <w:pPr>
        <w:ind w:left="1440" w:hanging="360"/>
      </w:pPr>
      <w:rPr>
        <w:rFonts w:ascii="Courier New" w:hAnsi="Courier New" w:hint="default"/>
      </w:rPr>
    </w:lvl>
    <w:lvl w:ilvl="2" w:tplc="9CB091D4">
      <w:start w:val="1"/>
      <w:numFmt w:val="bullet"/>
      <w:lvlText w:val=""/>
      <w:lvlJc w:val="left"/>
      <w:pPr>
        <w:ind w:left="2160" w:hanging="360"/>
      </w:pPr>
      <w:rPr>
        <w:rFonts w:ascii="Wingdings" w:hAnsi="Wingdings" w:hint="default"/>
      </w:rPr>
    </w:lvl>
    <w:lvl w:ilvl="3" w:tplc="D540AB92">
      <w:start w:val="1"/>
      <w:numFmt w:val="bullet"/>
      <w:lvlText w:val=""/>
      <w:lvlJc w:val="left"/>
      <w:pPr>
        <w:ind w:left="2880" w:hanging="360"/>
      </w:pPr>
      <w:rPr>
        <w:rFonts w:ascii="Symbol" w:hAnsi="Symbol" w:hint="default"/>
      </w:rPr>
    </w:lvl>
    <w:lvl w:ilvl="4" w:tplc="A6FCA36E">
      <w:start w:val="1"/>
      <w:numFmt w:val="bullet"/>
      <w:lvlText w:val="o"/>
      <w:lvlJc w:val="left"/>
      <w:pPr>
        <w:ind w:left="3600" w:hanging="360"/>
      </w:pPr>
      <w:rPr>
        <w:rFonts w:ascii="Courier New" w:hAnsi="Courier New" w:hint="default"/>
      </w:rPr>
    </w:lvl>
    <w:lvl w:ilvl="5" w:tplc="2446E732">
      <w:start w:val="1"/>
      <w:numFmt w:val="bullet"/>
      <w:lvlText w:val=""/>
      <w:lvlJc w:val="left"/>
      <w:pPr>
        <w:ind w:left="4320" w:hanging="360"/>
      </w:pPr>
      <w:rPr>
        <w:rFonts w:ascii="Wingdings" w:hAnsi="Wingdings" w:hint="default"/>
      </w:rPr>
    </w:lvl>
    <w:lvl w:ilvl="6" w:tplc="2BCEF678">
      <w:start w:val="1"/>
      <w:numFmt w:val="bullet"/>
      <w:lvlText w:val=""/>
      <w:lvlJc w:val="left"/>
      <w:pPr>
        <w:ind w:left="5040" w:hanging="360"/>
      </w:pPr>
      <w:rPr>
        <w:rFonts w:ascii="Symbol" w:hAnsi="Symbol" w:hint="default"/>
      </w:rPr>
    </w:lvl>
    <w:lvl w:ilvl="7" w:tplc="EABA89E4">
      <w:start w:val="1"/>
      <w:numFmt w:val="bullet"/>
      <w:lvlText w:val="o"/>
      <w:lvlJc w:val="left"/>
      <w:pPr>
        <w:ind w:left="5760" w:hanging="360"/>
      </w:pPr>
      <w:rPr>
        <w:rFonts w:ascii="Courier New" w:hAnsi="Courier New" w:hint="default"/>
      </w:rPr>
    </w:lvl>
    <w:lvl w:ilvl="8" w:tplc="68BEDB82">
      <w:start w:val="1"/>
      <w:numFmt w:val="bullet"/>
      <w:lvlText w:val=""/>
      <w:lvlJc w:val="left"/>
      <w:pPr>
        <w:ind w:left="6480" w:hanging="360"/>
      </w:pPr>
      <w:rPr>
        <w:rFonts w:ascii="Wingdings" w:hAnsi="Wingdings" w:hint="default"/>
      </w:rPr>
    </w:lvl>
  </w:abstractNum>
  <w:abstractNum w:abstractNumId="6">
    <w:nsid w:val="230946D4"/>
    <w:multiLevelType w:val="multilevel"/>
    <w:tmpl w:val="F3E4FF08"/>
    <w:lvl w:ilvl="0">
      <w:start w:val="1"/>
      <w:numFmt w:val="decimal"/>
      <w:lvlText w:val="%1."/>
      <w:lvlJc w:val="left"/>
      <w:pPr>
        <w:ind w:left="390" w:hanging="39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24825AD6"/>
    <w:multiLevelType w:val="hybridMultilevel"/>
    <w:tmpl w:val="FAECD01A"/>
    <w:lvl w:ilvl="0" w:tplc="FCB67F0C">
      <w:start w:val="1"/>
      <w:numFmt w:val="bullet"/>
      <w:lvlText w:val="-"/>
      <w:lvlJc w:val="left"/>
      <w:pPr>
        <w:ind w:left="1440" w:hanging="360"/>
      </w:pPr>
      <w:rPr>
        <w:rFonts w:ascii="Calibri" w:hAnsi="Calibri" w:hint="default"/>
      </w:rPr>
    </w:lvl>
    <w:lvl w:ilvl="1" w:tplc="64B4B760">
      <w:start w:val="1"/>
      <w:numFmt w:val="bullet"/>
      <w:lvlText w:val="o"/>
      <w:lvlJc w:val="left"/>
      <w:pPr>
        <w:ind w:left="2160" w:hanging="360"/>
      </w:pPr>
      <w:rPr>
        <w:rFonts w:ascii="Courier New" w:hAnsi="Courier New" w:cs="Courier New" w:hint="default"/>
      </w:rPr>
    </w:lvl>
    <w:lvl w:ilvl="2" w:tplc="88164D22">
      <w:start w:val="1"/>
      <w:numFmt w:val="bullet"/>
      <w:lvlText w:val=""/>
      <w:lvlJc w:val="left"/>
      <w:pPr>
        <w:ind w:left="2880" w:hanging="360"/>
      </w:pPr>
      <w:rPr>
        <w:rFonts w:ascii="Wingdings" w:hAnsi="Wingdings" w:hint="default"/>
      </w:rPr>
    </w:lvl>
    <w:lvl w:ilvl="3" w:tplc="6590BDFC">
      <w:start w:val="1"/>
      <w:numFmt w:val="bullet"/>
      <w:lvlText w:val=""/>
      <w:lvlJc w:val="left"/>
      <w:pPr>
        <w:ind w:left="3600" w:hanging="360"/>
      </w:pPr>
      <w:rPr>
        <w:rFonts w:ascii="Symbol" w:hAnsi="Symbol" w:hint="default"/>
      </w:rPr>
    </w:lvl>
    <w:lvl w:ilvl="4" w:tplc="1FA443EA">
      <w:start w:val="1"/>
      <w:numFmt w:val="bullet"/>
      <w:lvlText w:val="o"/>
      <w:lvlJc w:val="left"/>
      <w:pPr>
        <w:ind w:left="4320" w:hanging="360"/>
      </w:pPr>
      <w:rPr>
        <w:rFonts w:ascii="Courier New" w:hAnsi="Courier New" w:cs="Courier New" w:hint="default"/>
      </w:rPr>
    </w:lvl>
    <w:lvl w:ilvl="5" w:tplc="BE6CB60E">
      <w:start w:val="1"/>
      <w:numFmt w:val="bullet"/>
      <w:lvlText w:val=""/>
      <w:lvlJc w:val="left"/>
      <w:pPr>
        <w:ind w:left="5040" w:hanging="360"/>
      </w:pPr>
      <w:rPr>
        <w:rFonts w:ascii="Wingdings" w:hAnsi="Wingdings" w:hint="default"/>
      </w:rPr>
    </w:lvl>
    <w:lvl w:ilvl="6" w:tplc="CA6AFEAA">
      <w:start w:val="1"/>
      <w:numFmt w:val="bullet"/>
      <w:lvlText w:val=""/>
      <w:lvlJc w:val="left"/>
      <w:pPr>
        <w:ind w:left="5760" w:hanging="360"/>
      </w:pPr>
      <w:rPr>
        <w:rFonts w:ascii="Symbol" w:hAnsi="Symbol" w:hint="default"/>
      </w:rPr>
    </w:lvl>
    <w:lvl w:ilvl="7" w:tplc="497C7EC6">
      <w:start w:val="1"/>
      <w:numFmt w:val="bullet"/>
      <w:lvlText w:val="o"/>
      <w:lvlJc w:val="left"/>
      <w:pPr>
        <w:ind w:left="6480" w:hanging="360"/>
      </w:pPr>
      <w:rPr>
        <w:rFonts w:ascii="Courier New" w:hAnsi="Courier New" w:cs="Courier New" w:hint="default"/>
      </w:rPr>
    </w:lvl>
    <w:lvl w:ilvl="8" w:tplc="F58A3BDC">
      <w:start w:val="1"/>
      <w:numFmt w:val="bullet"/>
      <w:lvlText w:val=""/>
      <w:lvlJc w:val="left"/>
      <w:pPr>
        <w:ind w:left="7200" w:hanging="360"/>
      </w:pPr>
      <w:rPr>
        <w:rFonts w:ascii="Wingdings" w:hAnsi="Wingdings" w:hint="default"/>
      </w:rPr>
    </w:lvl>
  </w:abstractNum>
  <w:abstractNum w:abstractNumId="8">
    <w:nsid w:val="2B0A6447"/>
    <w:multiLevelType w:val="multilevel"/>
    <w:tmpl w:val="69905030"/>
    <w:lvl w:ilvl="0">
      <w:start w:val="2"/>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9">
    <w:nsid w:val="33A62264"/>
    <w:multiLevelType w:val="hybridMultilevel"/>
    <w:tmpl w:val="019E4C78"/>
    <w:lvl w:ilvl="0" w:tplc="13AACBB6">
      <w:start w:val="1"/>
      <w:numFmt w:val="bullet"/>
      <w:lvlText w:val="-"/>
      <w:lvlJc w:val="left"/>
      <w:pPr>
        <w:ind w:left="1776" w:hanging="360"/>
      </w:pPr>
      <w:rPr>
        <w:rFonts w:ascii="Times New Roman" w:eastAsia="Times New Roman" w:hAnsi="Times New Roman" w:cs="Times New Roman" w:hint="default"/>
      </w:rPr>
    </w:lvl>
    <w:lvl w:ilvl="1" w:tplc="AAD2A4AA">
      <w:start w:val="1"/>
      <w:numFmt w:val="bullet"/>
      <w:lvlText w:val="o"/>
      <w:lvlJc w:val="left"/>
      <w:pPr>
        <w:ind w:left="2496" w:hanging="360"/>
      </w:pPr>
      <w:rPr>
        <w:rFonts w:ascii="Courier New" w:hAnsi="Courier New" w:cs="Courier New" w:hint="default"/>
      </w:rPr>
    </w:lvl>
    <w:lvl w:ilvl="2" w:tplc="AFC0E912">
      <w:start w:val="1"/>
      <w:numFmt w:val="bullet"/>
      <w:lvlText w:val=""/>
      <w:lvlJc w:val="left"/>
      <w:pPr>
        <w:ind w:left="3216" w:hanging="360"/>
      </w:pPr>
      <w:rPr>
        <w:rFonts w:ascii="Wingdings" w:hAnsi="Wingdings" w:hint="default"/>
      </w:rPr>
    </w:lvl>
    <w:lvl w:ilvl="3" w:tplc="F446E824">
      <w:start w:val="1"/>
      <w:numFmt w:val="bullet"/>
      <w:lvlText w:val=""/>
      <w:lvlJc w:val="left"/>
      <w:pPr>
        <w:ind w:left="3936" w:hanging="360"/>
      </w:pPr>
      <w:rPr>
        <w:rFonts w:ascii="Symbol" w:hAnsi="Symbol" w:hint="default"/>
      </w:rPr>
    </w:lvl>
    <w:lvl w:ilvl="4" w:tplc="53265590">
      <w:start w:val="1"/>
      <w:numFmt w:val="bullet"/>
      <w:lvlText w:val="o"/>
      <w:lvlJc w:val="left"/>
      <w:pPr>
        <w:ind w:left="4656" w:hanging="360"/>
      </w:pPr>
      <w:rPr>
        <w:rFonts w:ascii="Courier New" w:hAnsi="Courier New" w:cs="Courier New" w:hint="default"/>
      </w:rPr>
    </w:lvl>
    <w:lvl w:ilvl="5" w:tplc="D646F78C">
      <w:start w:val="1"/>
      <w:numFmt w:val="bullet"/>
      <w:lvlText w:val=""/>
      <w:lvlJc w:val="left"/>
      <w:pPr>
        <w:ind w:left="5376" w:hanging="360"/>
      </w:pPr>
      <w:rPr>
        <w:rFonts w:ascii="Wingdings" w:hAnsi="Wingdings" w:hint="default"/>
      </w:rPr>
    </w:lvl>
    <w:lvl w:ilvl="6" w:tplc="58566D84">
      <w:start w:val="1"/>
      <w:numFmt w:val="bullet"/>
      <w:lvlText w:val=""/>
      <w:lvlJc w:val="left"/>
      <w:pPr>
        <w:ind w:left="6096" w:hanging="360"/>
      </w:pPr>
      <w:rPr>
        <w:rFonts w:ascii="Symbol" w:hAnsi="Symbol" w:hint="default"/>
      </w:rPr>
    </w:lvl>
    <w:lvl w:ilvl="7" w:tplc="D316AD02">
      <w:start w:val="1"/>
      <w:numFmt w:val="bullet"/>
      <w:lvlText w:val="o"/>
      <w:lvlJc w:val="left"/>
      <w:pPr>
        <w:ind w:left="6816" w:hanging="360"/>
      </w:pPr>
      <w:rPr>
        <w:rFonts w:ascii="Courier New" w:hAnsi="Courier New" w:cs="Courier New" w:hint="default"/>
      </w:rPr>
    </w:lvl>
    <w:lvl w:ilvl="8" w:tplc="CCC65592">
      <w:start w:val="1"/>
      <w:numFmt w:val="bullet"/>
      <w:lvlText w:val=""/>
      <w:lvlJc w:val="left"/>
      <w:pPr>
        <w:ind w:left="7536" w:hanging="360"/>
      </w:pPr>
      <w:rPr>
        <w:rFonts w:ascii="Wingdings" w:hAnsi="Wingdings" w:hint="default"/>
      </w:rPr>
    </w:lvl>
  </w:abstractNum>
  <w:abstractNum w:abstractNumId="10">
    <w:nsid w:val="34C05D69"/>
    <w:multiLevelType w:val="hybridMultilevel"/>
    <w:tmpl w:val="78C822B8"/>
    <w:lvl w:ilvl="0" w:tplc="744261F6">
      <w:start w:val="1"/>
      <w:numFmt w:val="decimal"/>
      <w:lvlText w:val="%1."/>
      <w:lvlJc w:val="left"/>
      <w:pPr>
        <w:tabs>
          <w:tab w:val="left" w:pos="720"/>
        </w:tabs>
        <w:ind w:left="720" w:hanging="360"/>
      </w:pPr>
      <w:rPr>
        <w:rFonts w:hint="default"/>
      </w:rPr>
    </w:lvl>
    <w:lvl w:ilvl="1" w:tplc="A86834C8">
      <w:start w:val="1"/>
      <w:numFmt w:val="lowerLetter"/>
      <w:lvlText w:val="%2."/>
      <w:lvlJc w:val="left"/>
      <w:pPr>
        <w:tabs>
          <w:tab w:val="left" w:pos="1440"/>
        </w:tabs>
        <w:ind w:left="1440" w:hanging="360"/>
      </w:pPr>
    </w:lvl>
    <w:lvl w:ilvl="2" w:tplc="56402DD8">
      <w:start w:val="1"/>
      <w:numFmt w:val="lowerRoman"/>
      <w:lvlText w:val="%3."/>
      <w:lvlJc w:val="right"/>
      <w:pPr>
        <w:tabs>
          <w:tab w:val="left" w:pos="2160"/>
        </w:tabs>
        <w:ind w:left="2160" w:hanging="180"/>
      </w:pPr>
    </w:lvl>
    <w:lvl w:ilvl="3" w:tplc="377A90E4">
      <w:start w:val="1"/>
      <w:numFmt w:val="decimal"/>
      <w:lvlText w:val="%4."/>
      <w:lvlJc w:val="left"/>
      <w:pPr>
        <w:tabs>
          <w:tab w:val="left" w:pos="2880"/>
        </w:tabs>
        <w:ind w:left="2880" w:hanging="360"/>
      </w:pPr>
    </w:lvl>
    <w:lvl w:ilvl="4" w:tplc="F7702DC4">
      <w:start w:val="1"/>
      <w:numFmt w:val="lowerLetter"/>
      <w:lvlText w:val="%5."/>
      <w:lvlJc w:val="left"/>
      <w:pPr>
        <w:tabs>
          <w:tab w:val="left" w:pos="3600"/>
        </w:tabs>
        <w:ind w:left="3600" w:hanging="360"/>
      </w:pPr>
    </w:lvl>
    <w:lvl w:ilvl="5" w:tplc="0CB270EA">
      <w:start w:val="1"/>
      <w:numFmt w:val="lowerRoman"/>
      <w:lvlText w:val="%6."/>
      <w:lvlJc w:val="right"/>
      <w:pPr>
        <w:tabs>
          <w:tab w:val="left" w:pos="4320"/>
        </w:tabs>
        <w:ind w:left="4320" w:hanging="180"/>
      </w:pPr>
    </w:lvl>
    <w:lvl w:ilvl="6" w:tplc="262230DE">
      <w:start w:val="1"/>
      <w:numFmt w:val="decimal"/>
      <w:lvlText w:val="%7."/>
      <w:lvlJc w:val="left"/>
      <w:pPr>
        <w:tabs>
          <w:tab w:val="left" w:pos="5040"/>
        </w:tabs>
        <w:ind w:left="5040" w:hanging="360"/>
      </w:pPr>
    </w:lvl>
    <w:lvl w:ilvl="7" w:tplc="0880763E">
      <w:start w:val="1"/>
      <w:numFmt w:val="lowerLetter"/>
      <w:lvlText w:val="%8."/>
      <w:lvlJc w:val="left"/>
      <w:pPr>
        <w:tabs>
          <w:tab w:val="left" w:pos="5760"/>
        </w:tabs>
        <w:ind w:left="5760" w:hanging="360"/>
      </w:pPr>
    </w:lvl>
    <w:lvl w:ilvl="8" w:tplc="9EC0ADD0">
      <w:start w:val="1"/>
      <w:numFmt w:val="lowerRoman"/>
      <w:lvlText w:val="%9."/>
      <w:lvlJc w:val="right"/>
      <w:pPr>
        <w:tabs>
          <w:tab w:val="left" w:pos="6480"/>
        </w:tabs>
        <w:ind w:left="6480" w:hanging="180"/>
      </w:pPr>
    </w:lvl>
  </w:abstractNum>
  <w:abstractNum w:abstractNumId="11">
    <w:nsid w:val="35DD19AB"/>
    <w:multiLevelType w:val="multilevel"/>
    <w:tmpl w:val="A8CE715E"/>
    <w:lvl w:ilvl="0">
      <w:start w:val="2"/>
      <w:numFmt w:val="decimal"/>
      <w:lvlText w:val="%1."/>
      <w:lvlJc w:val="left"/>
      <w:pPr>
        <w:ind w:left="720" w:hanging="360"/>
      </w:pPr>
      <w:rPr>
        <w:rFonts w:hint="default"/>
      </w:rPr>
    </w:lvl>
    <w:lvl w:ilvl="1">
      <w:start w:val="1"/>
      <w:numFmt w:val="decimal"/>
      <w:lvlText w:val="%1.%2."/>
      <w:lvlJc w:val="left"/>
      <w:pPr>
        <w:ind w:left="1116" w:hanging="540"/>
      </w:pPr>
      <w:rPr>
        <w:rFonts w:hint="default"/>
      </w:rPr>
    </w:lvl>
    <w:lvl w:ilvl="2">
      <w:start w:val="2"/>
      <w:numFmt w:val="decimal"/>
      <w:lvlText w:val="%1.%2.%3."/>
      <w:lvlJc w:val="left"/>
      <w:pPr>
        <w:ind w:left="1512" w:hanging="720"/>
      </w:pPr>
      <w:rPr>
        <w:rFonts w:hint="default"/>
      </w:rPr>
    </w:lvl>
    <w:lvl w:ilvl="3">
      <w:start w:val="1"/>
      <w:numFmt w:val="decimal"/>
      <w:lvlText w:val="%1.%2.%3.%4."/>
      <w:lvlJc w:val="left"/>
      <w:pPr>
        <w:ind w:left="1728" w:hanging="720"/>
      </w:pPr>
      <w:rPr>
        <w:rFonts w:hint="default"/>
      </w:rPr>
    </w:lvl>
    <w:lvl w:ilvl="4">
      <w:start w:val="1"/>
      <w:numFmt w:val="decimal"/>
      <w:lvlText w:val="%1.%2.%3.%4.%5."/>
      <w:lvlJc w:val="left"/>
      <w:pPr>
        <w:ind w:left="2304"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096" w:hanging="1440"/>
      </w:pPr>
      <w:rPr>
        <w:rFonts w:hint="default"/>
      </w:rPr>
    </w:lvl>
    <w:lvl w:ilvl="7">
      <w:start w:val="1"/>
      <w:numFmt w:val="decimal"/>
      <w:lvlText w:val="%1.%2.%3.%4.%5.%6.%7.%8."/>
      <w:lvlJc w:val="left"/>
      <w:pPr>
        <w:ind w:left="3312" w:hanging="1440"/>
      </w:pPr>
      <w:rPr>
        <w:rFonts w:hint="default"/>
      </w:rPr>
    </w:lvl>
    <w:lvl w:ilvl="8">
      <w:start w:val="1"/>
      <w:numFmt w:val="decimal"/>
      <w:lvlText w:val="%1.%2.%3.%4.%5.%6.%7.%8.%9."/>
      <w:lvlJc w:val="left"/>
      <w:pPr>
        <w:ind w:left="3888" w:hanging="1800"/>
      </w:pPr>
      <w:rPr>
        <w:rFonts w:hint="default"/>
      </w:rPr>
    </w:lvl>
  </w:abstractNum>
  <w:abstractNum w:abstractNumId="12">
    <w:nsid w:val="384E4DD4"/>
    <w:multiLevelType w:val="multilevel"/>
    <w:tmpl w:val="8FE0F80A"/>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3B823215"/>
    <w:multiLevelType w:val="hybridMultilevel"/>
    <w:tmpl w:val="15B639E8"/>
    <w:lvl w:ilvl="0" w:tplc="D1728E30">
      <w:start w:val="1"/>
      <w:numFmt w:val="bullet"/>
      <w:lvlText w:val=""/>
      <w:lvlJc w:val="left"/>
      <w:pPr>
        <w:ind w:left="720" w:hanging="360"/>
      </w:pPr>
      <w:rPr>
        <w:rFonts w:ascii="Symbol" w:hAnsi="Symbol" w:hint="default"/>
      </w:rPr>
    </w:lvl>
    <w:lvl w:ilvl="1" w:tplc="2B4414BA">
      <w:start w:val="1"/>
      <w:numFmt w:val="bullet"/>
      <w:lvlText w:val="o"/>
      <w:lvlJc w:val="left"/>
      <w:pPr>
        <w:ind w:left="1440" w:hanging="360"/>
      </w:pPr>
      <w:rPr>
        <w:rFonts w:ascii="Courier New" w:hAnsi="Courier New" w:cs="Courier New" w:hint="default"/>
      </w:rPr>
    </w:lvl>
    <w:lvl w:ilvl="2" w:tplc="A86CABE0">
      <w:start w:val="1"/>
      <w:numFmt w:val="bullet"/>
      <w:lvlText w:val=""/>
      <w:lvlJc w:val="left"/>
      <w:pPr>
        <w:ind w:left="2160" w:hanging="360"/>
      </w:pPr>
      <w:rPr>
        <w:rFonts w:ascii="Wingdings" w:hAnsi="Wingdings" w:hint="default"/>
      </w:rPr>
    </w:lvl>
    <w:lvl w:ilvl="3" w:tplc="2D4C3040">
      <w:start w:val="1"/>
      <w:numFmt w:val="bullet"/>
      <w:lvlText w:val=""/>
      <w:lvlJc w:val="left"/>
      <w:pPr>
        <w:ind w:left="2880" w:hanging="360"/>
      </w:pPr>
      <w:rPr>
        <w:rFonts w:ascii="Symbol" w:hAnsi="Symbol" w:hint="default"/>
      </w:rPr>
    </w:lvl>
    <w:lvl w:ilvl="4" w:tplc="69EABE36">
      <w:start w:val="1"/>
      <w:numFmt w:val="bullet"/>
      <w:lvlText w:val="o"/>
      <w:lvlJc w:val="left"/>
      <w:pPr>
        <w:ind w:left="3600" w:hanging="360"/>
      </w:pPr>
      <w:rPr>
        <w:rFonts w:ascii="Courier New" w:hAnsi="Courier New" w:cs="Courier New" w:hint="default"/>
      </w:rPr>
    </w:lvl>
    <w:lvl w:ilvl="5" w:tplc="9BB88210">
      <w:start w:val="1"/>
      <w:numFmt w:val="bullet"/>
      <w:lvlText w:val=""/>
      <w:lvlJc w:val="left"/>
      <w:pPr>
        <w:ind w:left="4320" w:hanging="360"/>
      </w:pPr>
      <w:rPr>
        <w:rFonts w:ascii="Wingdings" w:hAnsi="Wingdings" w:hint="default"/>
      </w:rPr>
    </w:lvl>
    <w:lvl w:ilvl="6" w:tplc="455E8662">
      <w:start w:val="1"/>
      <w:numFmt w:val="bullet"/>
      <w:lvlText w:val=""/>
      <w:lvlJc w:val="left"/>
      <w:pPr>
        <w:ind w:left="5040" w:hanging="360"/>
      </w:pPr>
      <w:rPr>
        <w:rFonts w:ascii="Symbol" w:hAnsi="Symbol" w:hint="default"/>
      </w:rPr>
    </w:lvl>
    <w:lvl w:ilvl="7" w:tplc="FE34A518">
      <w:start w:val="1"/>
      <w:numFmt w:val="bullet"/>
      <w:lvlText w:val="o"/>
      <w:lvlJc w:val="left"/>
      <w:pPr>
        <w:ind w:left="5760" w:hanging="360"/>
      </w:pPr>
      <w:rPr>
        <w:rFonts w:ascii="Courier New" w:hAnsi="Courier New" w:cs="Courier New" w:hint="default"/>
      </w:rPr>
    </w:lvl>
    <w:lvl w:ilvl="8" w:tplc="1E02B5F4">
      <w:start w:val="1"/>
      <w:numFmt w:val="bullet"/>
      <w:lvlText w:val=""/>
      <w:lvlJc w:val="left"/>
      <w:pPr>
        <w:ind w:left="6480" w:hanging="360"/>
      </w:pPr>
      <w:rPr>
        <w:rFonts w:ascii="Wingdings" w:hAnsi="Wingdings" w:hint="default"/>
      </w:rPr>
    </w:lvl>
  </w:abstractNum>
  <w:abstractNum w:abstractNumId="14">
    <w:nsid w:val="4642278B"/>
    <w:multiLevelType w:val="hybridMultilevel"/>
    <w:tmpl w:val="69BCDF24"/>
    <w:lvl w:ilvl="0" w:tplc="F50EE06A">
      <w:start w:val="7"/>
      <w:numFmt w:val="bullet"/>
      <w:lvlText w:val="-"/>
      <w:lvlJc w:val="left"/>
      <w:pPr>
        <w:tabs>
          <w:tab w:val="left" w:pos="360"/>
        </w:tabs>
        <w:ind w:left="360" w:hanging="360"/>
      </w:pPr>
      <w:rPr>
        <w:rFonts w:ascii="Times New Roman" w:hAnsi="Times New Roman" w:hint="default"/>
      </w:rPr>
    </w:lvl>
    <w:lvl w:ilvl="1" w:tplc="DC647FC6">
      <w:start w:val="1"/>
      <w:numFmt w:val="bullet"/>
      <w:lvlText w:val="o"/>
      <w:lvlJc w:val="left"/>
      <w:pPr>
        <w:ind w:left="1440" w:hanging="360"/>
      </w:pPr>
      <w:rPr>
        <w:rFonts w:ascii="Courier New" w:eastAsia="Courier New" w:hAnsi="Courier New" w:cs="Courier New" w:hint="default"/>
      </w:rPr>
    </w:lvl>
    <w:lvl w:ilvl="2" w:tplc="529A37D6">
      <w:start w:val="1"/>
      <w:numFmt w:val="bullet"/>
      <w:lvlText w:val="§"/>
      <w:lvlJc w:val="left"/>
      <w:pPr>
        <w:ind w:left="2160" w:hanging="360"/>
      </w:pPr>
      <w:rPr>
        <w:rFonts w:ascii="Wingdings" w:eastAsia="Wingdings" w:hAnsi="Wingdings" w:cs="Wingdings" w:hint="default"/>
      </w:rPr>
    </w:lvl>
    <w:lvl w:ilvl="3" w:tplc="618CA876">
      <w:start w:val="1"/>
      <w:numFmt w:val="bullet"/>
      <w:lvlText w:val="·"/>
      <w:lvlJc w:val="left"/>
      <w:pPr>
        <w:ind w:left="2880" w:hanging="360"/>
      </w:pPr>
      <w:rPr>
        <w:rFonts w:ascii="Symbol" w:eastAsia="Symbol" w:hAnsi="Symbol" w:cs="Symbol" w:hint="default"/>
      </w:rPr>
    </w:lvl>
    <w:lvl w:ilvl="4" w:tplc="30E29418">
      <w:start w:val="1"/>
      <w:numFmt w:val="bullet"/>
      <w:lvlText w:val="o"/>
      <w:lvlJc w:val="left"/>
      <w:pPr>
        <w:ind w:left="3600" w:hanging="360"/>
      </w:pPr>
      <w:rPr>
        <w:rFonts w:ascii="Courier New" w:eastAsia="Courier New" w:hAnsi="Courier New" w:cs="Courier New" w:hint="default"/>
      </w:rPr>
    </w:lvl>
    <w:lvl w:ilvl="5" w:tplc="C6D67A5E">
      <w:start w:val="1"/>
      <w:numFmt w:val="bullet"/>
      <w:lvlText w:val="§"/>
      <w:lvlJc w:val="left"/>
      <w:pPr>
        <w:ind w:left="4320" w:hanging="360"/>
      </w:pPr>
      <w:rPr>
        <w:rFonts w:ascii="Wingdings" w:eastAsia="Wingdings" w:hAnsi="Wingdings" w:cs="Wingdings" w:hint="default"/>
      </w:rPr>
    </w:lvl>
    <w:lvl w:ilvl="6" w:tplc="CFB04936">
      <w:start w:val="1"/>
      <w:numFmt w:val="bullet"/>
      <w:lvlText w:val="·"/>
      <w:lvlJc w:val="left"/>
      <w:pPr>
        <w:ind w:left="5040" w:hanging="360"/>
      </w:pPr>
      <w:rPr>
        <w:rFonts w:ascii="Symbol" w:eastAsia="Symbol" w:hAnsi="Symbol" w:cs="Symbol" w:hint="default"/>
      </w:rPr>
    </w:lvl>
    <w:lvl w:ilvl="7" w:tplc="0324D62E">
      <w:start w:val="1"/>
      <w:numFmt w:val="bullet"/>
      <w:lvlText w:val="o"/>
      <w:lvlJc w:val="left"/>
      <w:pPr>
        <w:ind w:left="5760" w:hanging="360"/>
      </w:pPr>
      <w:rPr>
        <w:rFonts w:ascii="Courier New" w:eastAsia="Courier New" w:hAnsi="Courier New" w:cs="Courier New" w:hint="default"/>
      </w:rPr>
    </w:lvl>
    <w:lvl w:ilvl="8" w:tplc="658283CE">
      <w:start w:val="1"/>
      <w:numFmt w:val="bullet"/>
      <w:lvlText w:val="§"/>
      <w:lvlJc w:val="left"/>
      <w:pPr>
        <w:ind w:left="6480" w:hanging="360"/>
      </w:pPr>
      <w:rPr>
        <w:rFonts w:ascii="Wingdings" w:eastAsia="Wingdings" w:hAnsi="Wingdings" w:cs="Wingdings" w:hint="default"/>
      </w:rPr>
    </w:lvl>
  </w:abstractNum>
  <w:abstractNum w:abstractNumId="15">
    <w:nsid w:val="48B5060E"/>
    <w:multiLevelType w:val="hybridMultilevel"/>
    <w:tmpl w:val="0FC6744E"/>
    <w:lvl w:ilvl="0" w:tplc="4EC2C820">
      <w:start w:val="1"/>
      <w:numFmt w:val="bullet"/>
      <w:lvlText w:val=""/>
      <w:lvlJc w:val="left"/>
      <w:pPr>
        <w:tabs>
          <w:tab w:val="left" w:pos="360"/>
        </w:tabs>
        <w:ind w:left="360" w:hanging="360"/>
      </w:pPr>
      <w:rPr>
        <w:rFonts w:ascii="Wingdings" w:hAnsi="Wingdings" w:hint="default"/>
      </w:rPr>
    </w:lvl>
    <w:lvl w:ilvl="1" w:tplc="2468FD6A">
      <w:start w:val="1"/>
      <w:numFmt w:val="bullet"/>
      <w:lvlText w:val="o"/>
      <w:lvlJc w:val="left"/>
      <w:pPr>
        <w:ind w:left="1440" w:hanging="360"/>
      </w:pPr>
      <w:rPr>
        <w:rFonts w:ascii="Courier New" w:eastAsia="Courier New" w:hAnsi="Courier New" w:cs="Courier New" w:hint="default"/>
      </w:rPr>
    </w:lvl>
    <w:lvl w:ilvl="2" w:tplc="5960146E">
      <w:start w:val="1"/>
      <w:numFmt w:val="bullet"/>
      <w:lvlText w:val="§"/>
      <w:lvlJc w:val="left"/>
      <w:pPr>
        <w:ind w:left="2160" w:hanging="360"/>
      </w:pPr>
      <w:rPr>
        <w:rFonts w:ascii="Wingdings" w:eastAsia="Wingdings" w:hAnsi="Wingdings" w:cs="Wingdings" w:hint="default"/>
      </w:rPr>
    </w:lvl>
    <w:lvl w:ilvl="3" w:tplc="02DAD300">
      <w:start w:val="1"/>
      <w:numFmt w:val="bullet"/>
      <w:lvlText w:val="·"/>
      <w:lvlJc w:val="left"/>
      <w:pPr>
        <w:ind w:left="2880" w:hanging="360"/>
      </w:pPr>
      <w:rPr>
        <w:rFonts w:ascii="Symbol" w:eastAsia="Symbol" w:hAnsi="Symbol" w:cs="Symbol" w:hint="default"/>
      </w:rPr>
    </w:lvl>
    <w:lvl w:ilvl="4" w:tplc="3F54DA50">
      <w:start w:val="1"/>
      <w:numFmt w:val="bullet"/>
      <w:lvlText w:val="o"/>
      <w:lvlJc w:val="left"/>
      <w:pPr>
        <w:ind w:left="3600" w:hanging="360"/>
      </w:pPr>
      <w:rPr>
        <w:rFonts w:ascii="Courier New" w:eastAsia="Courier New" w:hAnsi="Courier New" w:cs="Courier New" w:hint="default"/>
      </w:rPr>
    </w:lvl>
    <w:lvl w:ilvl="5" w:tplc="A8E63436">
      <w:start w:val="1"/>
      <w:numFmt w:val="bullet"/>
      <w:lvlText w:val="§"/>
      <w:lvlJc w:val="left"/>
      <w:pPr>
        <w:ind w:left="4320" w:hanging="360"/>
      </w:pPr>
      <w:rPr>
        <w:rFonts w:ascii="Wingdings" w:eastAsia="Wingdings" w:hAnsi="Wingdings" w:cs="Wingdings" w:hint="default"/>
      </w:rPr>
    </w:lvl>
    <w:lvl w:ilvl="6" w:tplc="6292F38C">
      <w:start w:val="1"/>
      <w:numFmt w:val="bullet"/>
      <w:lvlText w:val="·"/>
      <w:lvlJc w:val="left"/>
      <w:pPr>
        <w:ind w:left="5040" w:hanging="360"/>
      </w:pPr>
      <w:rPr>
        <w:rFonts w:ascii="Symbol" w:eastAsia="Symbol" w:hAnsi="Symbol" w:cs="Symbol" w:hint="default"/>
      </w:rPr>
    </w:lvl>
    <w:lvl w:ilvl="7" w:tplc="05841956">
      <w:start w:val="1"/>
      <w:numFmt w:val="bullet"/>
      <w:lvlText w:val="o"/>
      <w:lvlJc w:val="left"/>
      <w:pPr>
        <w:ind w:left="5760" w:hanging="360"/>
      </w:pPr>
      <w:rPr>
        <w:rFonts w:ascii="Courier New" w:eastAsia="Courier New" w:hAnsi="Courier New" w:cs="Courier New" w:hint="default"/>
      </w:rPr>
    </w:lvl>
    <w:lvl w:ilvl="8" w:tplc="68783670">
      <w:start w:val="1"/>
      <w:numFmt w:val="bullet"/>
      <w:lvlText w:val="§"/>
      <w:lvlJc w:val="left"/>
      <w:pPr>
        <w:ind w:left="6480" w:hanging="360"/>
      </w:pPr>
      <w:rPr>
        <w:rFonts w:ascii="Wingdings" w:eastAsia="Wingdings" w:hAnsi="Wingdings" w:cs="Wingdings" w:hint="default"/>
      </w:rPr>
    </w:lvl>
  </w:abstractNum>
  <w:abstractNum w:abstractNumId="16">
    <w:nsid w:val="4E8342E5"/>
    <w:multiLevelType w:val="hybridMultilevel"/>
    <w:tmpl w:val="010A5C6A"/>
    <w:lvl w:ilvl="0" w:tplc="AF8E7342">
      <w:start w:val="1"/>
      <w:numFmt w:val="decimal"/>
      <w:lvlText w:val="%1)"/>
      <w:lvlJc w:val="left"/>
      <w:pPr>
        <w:ind w:left="1470" w:hanging="360"/>
      </w:pPr>
    </w:lvl>
    <w:lvl w:ilvl="1" w:tplc="1C14AB6A">
      <w:start w:val="1"/>
      <w:numFmt w:val="lowerLetter"/>
      <w:lvlText w:val="%2."/>
      <w:lvlJc w:val="left"/>
      <w:pPr>
        <w:ind w:left="2190" w:hanging="360"/>
      </w:pPr>
    </w:lvl>
    <w:lvl w:ilvl="2" w:tplc="B2C4A78A">
      <w:start w:val="1"/>
      <w:numFmt w:val="lowerRoman"/>
      <w:lvlText w:val="%3."/>
      <w:lvlJc w:val="right"/>
      <w:pPr>
        <w:ind w:left="2910" w:hanging="180"/>
      </w:pPr>
    </w:lvl>
    <w:lvl w:ilvl="3" w:tplc="CCD22A20">
      <w:start w:val="1"/>
      <w:numFmt w:val="decimal"/>
      <w:lvlText w:val="%4."/>
      <w:lvlJc w:val="left"/>
      <w:pPr>
        <w:ind w:left="3630" w:hanging="360"/>
      </w:pPr>
    </w:lvl>
    <w:lvl w:ilvl="4" w:tplc="5BC04288">
      <w:start w:val="1"/>
      <w:numFmt w:val="lowerLetter"/>
      <w:lvlText w:val="%5."/>
      <w:lvlJc w:val="left"/>
      <w:pPr>
        <w:ind w:left="4350" w:hanging="360"/>
      </w:pPr>
    </w:lvl>
    <w:lvl w:ilvl="5" w:tplc="BBAC4B26">
      <w:start w:val="1"/>
      <w:numFmt w:val="lowerRoman"/>
      <w:lvlText w:val="%6."/>
      <w:lvlJc w:val="right"/>
      <w:pPr>
        <w:ind w:left="5070" w:hanging="180"/>
      </w:pPr>
    </w:lvl>
    <w:lvl w:ilvl="6" w:tplc="581C90B2">
      <w:start w:val="1"/>
      <w:numFmt w:val="decimal"/>
      <w:lvlText w:val="%7."/>
      <w:lvlJc w:val="left"/>
      <w:pPr>
        <w:ind w:left="5790" w:hanging="360"/>
      </w:pPr>
    </w:lvl>
    <w:lvl w:ilvl="7" w:tplc="98CC4150">
      <w:start w:val="1"/>
      <w:numFmt w:val="lowerLetter"/>
      <w:lvlText w:val="%8."/>
      <w:lvlJc w:val="left"/>
      <w:pPr>
        <w:ind w:left="6510" w:hanging="360"/>
      </w:pPr>
    </w:lvl>
    <w:lvl w:ilvl="8" w:tplc="F866E300">
      <w:start w:val="1"/>
      <w:numFmt w:val="lowerRoman"/>
      <w:lvlText w:val="%9."/>
      <w:lvlJc w:val="right"/>
      <w:pPr>
        <w:ind w:left="7230" w:hanging="180"/>
      </w:pPr>
    </w:lvl>
  </w:abstractNum>
  <w:abstractNum w:abstractNumId="17">
    <w:nsid w:val="4EB651C0"/>
    <w:multiLevelType w:val="hybridMultilevel"/>
    <w:tmpl w:val="FF82C4E2"/>
    <w:lvl w:ilvl="0" w:tplc="A28C779C">
      <w:start w:val="1"/>
      <w:numFmt w:val="decimal"/>
      <w:lvlText w:val="%1."/>
      <w:lvlJc w:val="left"/>
      <w:pPr>
        <w:ind w:left="720" w:hanging="360"/>
      </w:pPr>
    </w:lvl>
    <w:lvl w:ilvl="1" w:tplc="F8CEAECE">
      <w:start w:val="1"/>
      <w:numFmt w:val="lowerLetter"/>
      <w:lvlText w:val="%2."/>
      <w:lvlJc w:val="left"/>
      <w:pPr>
        <w:ind w:left="1440" w:hanging="360"/>
      </w:pPr>
    </w:lvl>
    <w:lvl w:ilvl="2" w:tplc="A0C2E254">
      <w:start w:val="1"/>
      <w:numFmt w:val="lowerRoman"/>
      <w:lvlText w:val="%3."/>
      <w:lvlJc w:val="right"/>
      <w:pPr>
        <w:ind w:left="2160" w:hanging="180"/>
      </w:pPr>
    </w:lvl>
    <w:lvl w:ilvl="3" w:tplc="385A436C">
      <w:start w:val="1"/>
      <w:numFmt w:val="decimal"/>
      <w:lvlText w:val="%4."/>
      <w:lvlJc w:val="left"/>
      <w:pPr>
        <w:ind w:left="2880" w:hanging="360"/>
      </w:pPr>
    </w:lvl>
    <w:lvl w:ilvl="4" w:tplc="073CDEA6">
      <w:start w:val="1"/>
      <w:numFmt w:val="lowerLetter"/>
      <w:lvlText w:val="%5."/>
      <w:lvlJc w:val="left"/>
      <w:pPr>
        <w:ind w:left="3600" w:hanging="360"/>
      </w:pPr>
    </w:lvl>
    <w:lvl w:ilvl="5" w:tplc="01F2187E">
      <w:start w:val="1"/>
      <w:numFmt w:val="lowerRoman"/>
      <w:lvlText w:val="%6."/>
      <w:lvlJc w:val="right"/>
      <w:pPr>
        <w:ind w:left="4320" w:hanging="180"/>
      </w:pPr>
    </w:lvl>
    <w:lvl w:ilvl="6" w:tplc="1744E390">
      <w:start w:val="1"/>
      <w:numFmt w:val="decimal"/>
      <w:lvlText w:val="%7."/>
      <w:lvlJc w:val="left"/>
      <w:pPr>
        <w:ind w:left="5040" w:hanging="360"/>
      </w:pPr>
    </w:lvl>
    <w:lvl w:ilvl="7" w:tplc="AB22CEFA">
      <w:start w:val="1"/>
      <w:numFmt w:val="lowerLetter"/>
      <w:lvlText w:val="%8."/>
      <w:lvlJc w:val="left"/>
      <w:pPr>
        <w:ind w:left="5760" w:hanging="360"/>
      </w:pPr>
    </w:lvl>
    <w:lvl w:ilvl="8" w:tplc="046ACDD6">
      <w:start w:val="1"/>
      <w:numFmt w:val="lowerRoman"/>
      <w:lvlText w:val="%9."/>
      <w:lvlJc w:val="right"/>
      <w:pPr>
        <w:ind w:left="6480" w:hanging="180"/>
      </w:pPr>
    </w:lvl>
  </w:abstractNum>
  <w:abstractNum w:abstractNumId="18">
    <w:nsid w:val="4FBA53E5"/>
    <w:multiLevelType w:val="hybridMultilevel"/>
    <w:tmpl w:val="67E89C28"/>
    <w:lvl w:ilvl="0" w:tplc="255CA92E">
      <w:start w:val="1"/>
      <w:numFmt w:val="none"/>
      <w:suff w:val="nothing"/>
      <w:lvlText w:val=""/>
      <w:lvlJc w:val="left"/>
      <w:pPr>
        <w:tabs>
          <w:tab w:val="left" w:pos="0"/>
        </w:tabs>
        <w:ind w:left="432" w:hanging="432"/>
      </w:pPr>
    </w:lvl>
    <w:lvl w:ilvl="1" w:tplc="F3744FE4">
      <w:start w:val="1"/>
      <w:numFmt w:val="none"/>
      <w:suff w:val="nothing"/>
      <w:lvlText w:val=""/>
      <w:lvlJc w:val="left"/>
      <w:pPr>
        <w:tabs>
          <w:tab w:val="left" w:pos="0"/>
        </w:tabs>
        <w:ind w:left="576" w:hanging="576"/>
      </w:pPr>
    </w:lvl>
    <w:lvl w:ilvl="2" w:tplc="3250A458">
      <w:start w:val="1"/>
      <w:numFmt w:val="none"/>
      <w:suff w:val="nothing"/>
      <w:lvlText w:val=""/>
      <w:lvlJc w:val="left"/>
      <w:pPr>
        <w:tabs>
          <w:tab w:val="left" w:pos="0"/>
        </w:tabs>
        <w:ind w:left="720" w:hanging="720"/>
      </w:pPr>
    </w:lvl>
    <w:lvl w:ilvl="3" w:tplc="3C7E066C">
      <w:start w:val="1"/>
      <w:numFmt w:val="none"/>
      <w:suff w:val="nothing"/>
      <w:lvlText w:val=""/>
      <w:lvlJc w:val="left"/>
      <w:pPr>
        <w:tabs>
          <w:tab w:val="left" w:pos="0"/>
        </w:tabs>
        <w:ind w:left="864" w:hanging="864"/>
      </w:pPr>
    </w:lvl>
    <w:lvl w:ilvl="4" w:tplc="B3D20E0E">
      <w:start w:val="1"/>
      <w:numFmt w:val="none"/>
      <w:suff w:val="nothing"/>
      <w:lvlText w:val=""/>
      <w:lvlJc w:val="left"/>
      <w:pPr>
        <w:tabs>
          <w:tab w:val="left" w:pos="0"/>
        </w:tabs>
        <w:ind w:left="1008" w:hanging="1008"/>
      </w:pPr>
    </w:lvl>
    <w:lvl w:ilvl="5" w:tplc="9954DB1E">
      <w:start w:val="1"/>
      <w:numFmt w:val="none"/>
      <w:suff w:val="nothing"/>
      <w:lvlText w:val=""/>
      <w:lvlJc w:val="left"/>
      <w:pPr>
        <w:tabs>
          <w:tab w:val="left" w:pos="0"/>
        </w:tabs>
        <w:ind w:left="1152" w:hanging="1152"/>
      </w:pPr>
    </w:lvl>
    <w:lvl w:ilvl="6" w:tplc="C7522936">
      <w:start w:val="1"/>
      <w:numFmt w:val="none"/>
      <w:suff w:val="nothing"/>
      <w:lvlText w:val=""/>
      <w:lvlJc w:val="left"/>
      <w:pPr>
        <w:tabs>
          <w:tab w:val="left" w:pos="0"/>
        </w:tabs>
        <w:ind w:left="1296" w:hanging="1296"/>
      </w:pPr>
    </w:lvl>
    <w:lvl w:ilvl="7" w:tplc="87EE2572">
      <w:start w:val="1"/>
      <w:numFmt w:val="none"/>
      <w:suff w:val="nothing"/>
      <w:lvlText w:val=""/>
      <w:lvlJc w:val="left"/>
      <w:pPr>
        <w:tabs>
          <w:tab w:val="left" w:pos="0"/>
        </w:tabs>
        <w:ind w:left="1440" w:hanging="1440"/>
      </w:pPr>
    </w:lvl>
    <w:lvl w:ilvl="8" w:tplc="E33C2512">
      <w:start w:val="1"/>
      <w:numFmt w:val="none"/>
      <w:suff w:val="nothing"/>
      <w:lvlText w:val=""/>
      <w:lvlJc w:val="left"/>
      <w:pPr>
        <w:tabs>
          <w:tab w:val="left" w:pos="0"/>
        </w:tabs>
        <w:ind w:left="1584" w:hanging="1584"/>
      </w:pPr>
    </w:lvl>
  </w:abstractNum>
  <w:abstractNum w:abstractNumId="19">
    <w:nsid w:val="53011CA3"/>
    <w:multiLevelType w:val="hybridMultilevel"/>
    <w:tmpl w:val="927282AA"/>
    <w:lvl w:ilvl="0" w:tplc="37228A78">
      <w:start w:val="1"/>
      <w:numFmt w:val="bullet"/>
      <w:lvlText w:val=""/>
      <w:lvlJc w:val="left"/>
      <w:pPr>
        <w:ind w:left="720" w:hanging="360"/>
      </w:pPr>
      <w:rPr>
        <w:rFonts w:ascii="Symbol" w:hAnsi="Symbol" w:hint="default"/>
      </w:rPr>
    </w:lvl>
    <w:lvl w:ilvl="1" w:tplc="C35A05EC">
      <w:start w:val="1"/>
      <w:numFmt w:val="bullet"/>
      <w:lvlText w:val="o"/>
      <w:lvlJc w:val="left"/>
      <w:pPr>
        <w:ind w:left="1440" w:hanging="360"/>
      </w:pPr>
      <w:rPr>
        <w:rFonts w:ascii="Courier New" w:hAnsi="Courier New" w:cs="Courier New" w:hint="default"/>
      </w:rPr>
    </w:lvl>
    <w:lvl w:ilvl="2" w:tplc="9FF27060">
      <w:start w:val="1"/>
      <w:numFmt w:val="bullet"/>
      <w:lvlText w:val=""/>
      <w:lvlJc w:val="left"/>
      <w:pPr>
        <w:ind w:left="2160" w:hanging="360"/>
      </w:pPr>
      <w:rPr>
        <w:rFonts w:ascii="Wingdings" w:hAnsi="Wingdings" w:hint="default"/>
      </w:rPr>
    </w:lvl>
    <w:lvl w:ilvl="3" w:tplc="A52E4062">
      <w:start w:val="1"/>
      <w:numFmt w:val="bullet"/>
      <w:lvlText w:val=""/>
      <w:lvlJc w:val="left"/>
      <w:pPr>
        <w:ind w:left="2880" w:hanging="360"/>
      </w:pPr>
      <w:rPr>
        <w:rFonts w:ascii="Symbol" w:hAnsi="Symbol" w:hint="default"/>
      </w:rPr>
    </w:lvl>
    <w:lvl w:ilvl="4" w:tplc="845404A4">
      <w:start w:val="1"/>
      <w:numFmt w:val="bullet"/>
      <w:lvlText w:val="o"/>
      <w:lvlJc w:val="left"/>
      <w:pPr>
        <w:ind w:left="3600" w:hanging="360"/>
      </w:pPr>
      <w:rPr>
        <w:rFonts w:ascii="Courier New" w:hAnsi="Courier New" w:cs="Courier New" w:hint="default"/>
      </w:rPr>
    </w:lvl>
    <w:lvl w:ilvl="5" w:tplc="69F8BEC0">
      <w:start w:val="1"/>
      <w:numFmt w:val="bullet"/>
      <w:lvlText w:val=""/>
      <w:lvlJc w:val="left"/>
      <w:pPr>
        <w:ind w:left="4320" w:hanging="360"/>
      </w:pPr>
      <w:rPr>
        <w:rFonts w:ascii="Wingdings" w:hAnsi="Wingdings" w:hint="default"/>
      </w:rPr>
    </w:lvl>
    <w:lvl w:ilvl="6" w:tplc="5A20D50C">
      <w:start w:val="1"/>
      <w:numFmt w:val="bullet"/>
      <w:lvlText w:val=""/>
      <w:lvlJc w:val="left"/>
      <w:pPr>
        <w:ind w:left="5040" w:hanging="360"/>
      </w:pPr>
      <w:rPr>
        <w:rFonts w:ascii="Symbol" w:hAnsi="Symbol" w:hint="default"/>
      </w:rPr>
    </w:lvl>
    <w:lvl w:ilvl="7" w:tplc="E730B4B2">
      <w:start w:val="1"/>
      <w:numFmt w:val="bullet"/>
      <w:lvlText w:val="o"/>
      <w:lvlJc w:val="left"/>
      <w:pPr>
        <w:ind w:left="5760" w:hanging="360"/>
      </w:pPr>
      <w:rPr>
        <w:rFonts w:ascii="Courier New" w:hAnsi="Courier New" w:cs="Courier New" w:hint="default"/>
      </w:rPr>
    </w:lvl>
    <w:lvl w:ilvl="8" w:tplc="953816FA">
      <w:start w:val="1"/>
      <w:numFmt w:val="bullet"/>
      <w:lvlText w:val=""/>
      <w:lvlJc w:val="left"/>
      <w:pPr>
        <w:ind w:left="6480" w:hanging="360"/>
      </w:pPr>
      <w:rPr>
        <w:rFonts w:ascii="Wingdings" w:hAnsi="Wingdings" w:hint="default"/>
      </w:rPr>
    </w:lvl>
  </w:abstractNum>
  <w:abstractNum w:abstractNumId="20">
    <w:nsid w:val="545A51D4"/>
    <w:multiLevelType w:val="hybridMultilevel"/>
    <w:tmpl w:val="D66474EC"/>
    <w:lvl w:ilvl="0" w:tplc="06E4A650">
      <w:start w:val="1"/>
      <w:numFmt w:val="bullet"/>
      <w:lvlText w:val=""/>
      <w:lvlJc w:val="left"/>
      <w:pPr>
        <w:ind w:left="720" w:hanging="360"/>
      </w:pPr>
      <w:rPr>
        <w:rFonts w:ascii="Symbol" w:hAnsi="Symbol" w:hint="default"/>
      </w:rPr>
    </w:lvl>
    <w:lvl w:ilvl="1" w:tplc="F37A3970">
      <w:start w:val="1"/>
      <w:numFmt w:val="bullet"/>
      <w:lvlText w:val="o"/>
      <w:lvlJc w:val="left"/>
      <w:pPr>
        <w:ind w:left="1440" w:hanging="360"/>
      </w:pPr>
      <w:rPr>
        <w:rFonts w:ascii="Courier New" w:hAnsi="Courier New" w:cs="Courier New" w:hint="default"/>
      </w:rPr>
    </w:lvl>
    <w:lvl w:ilvl="2" w:tplc="EC8427DA">
      <w:start w:val="1"/>
      <w:numFmt w:val="bullet"/>
      <w:lvlText w:val=""/>
      <w:lvlJc w:val="left"/>
      <w:pPr>
        <w:ind w:left="2160" w:hanging="360"/>
      </w:pPr>
      <w:rPr>
        <w:rFonts w:ascii="Wingdings" w:hAnsi="Wingdings" w:hint="default"/>
      </w:rPr>
    </w:lvl>
    <w:lvl w:ilvl="3" w:tplc="547A3A1C">
      <w:start w:val="1"/>
      <w:numFmt w:val="bullet"/>
      <w:lvlText w:val=""/>
      <w:lvlJc w:val="left"/>
      <w:pPr>
        <w:ind w:left="2880" w:hanging="360"/>
      </w:pPr>
      <w:rPr>
        <w:rFonts w:ascii="Symbol" w:hAnsi="Symbol" w:hint="default"/>
      </w:rPr>
    </w:lvl>
    <w:lvl w:ilvl="4" w:tplc="BE80A89E">
      <w:start w:val="1"/>
      <w:numFmt w:val="bullet"/>
      <w:lvlText w:val="o"/>
      <w:lvlJc w:val="left"/>
      <w:pPr>
        <w:ind w:left="3600" w:hanging="360"/>
      </w:pPr>
      <w:rPr>
        <w:rFonts w:ascii="Courier New" w:hAnsi="Courier New" w:cs="Courier New" w:hint="default"/>
      </w:rPr>
    </w:lvl>
    <w:lvl w:ilvl="5" w:tplc="2CC2703A">
      <w:start w:val="1"/>
      <w:numFmt w:val="bullet"/>
      <w:lvlText w:val=""/>
      <w:lvlJc w:val="left"/>
      <w:pPr>
        <w:ind w:left="4320" w:hanging="360"/>
      </w:pPr>
      <w:rPr>
        <w:rFonts w:ascii="Wingdings" w:hAnsi="Wingdings" w:hint="default"/>
      </w:rPr>
    </w:lvl>
    <w:lvl w:ilvl="6" w:tplc="DB9A2A90">
      <w:start w:val="1"/>
      <w:numFmt w:val="bullet"/>
      <w:lvlText w:val=""/>
      <w:lvlJc w:val="left"/>
      <w:pPr>
        <w:ind w:left="5040" w:hanging="360"/>
      </w:pPr>
      <w:rPr>
        <w:rFonts w:ascii="Symbol" w:hAnsi="Symbol" w:hint="default"/>
      </w:rPr>
    </w:lvl>
    <w:lvl w:ilvl="7" w:tplc="5BE6EFA4">
      <w:start w:val="1"/>
      <w:numFmt w:val="bullet"/>
      <w:lvlText w:val="o"/>
      <w:lvlJc w:val="left"/>
      <w:pPr>
        <w:ind w:left="5760" w:hanging="360"/>
      </w:pPr>
      <w:rPr>
        <w:rFonts w:ascii="Courier New" w:hAnsi="Courier New" w:cs="Courier New" w:hint="default"/>
      </w:rPr>
    </w:lvl>
    <w:lvl w:ilvl="8" w:tplc="F7EE0256">
      <w:start w:val="1"/>
      <w:numFmt w:val="bullet"/>
      <w:lvlText w:val=""/>
      <w:lvlJc w:val="left"/>
      <w:pPr>
        <w:ind w:left="6480" w:hanging="360"/>
      </w:pPr>
      <w:rPr>
        <w:rFonts w:ascii="Wingdings" w:hAnsi="Wingdings" w:hint="default"/>
      </w:rPr>
    </w:lvl>
  </w:abstractNum>
  <w:abstractNum w:abstractNumId="21">
    <w:nsid w:val="559500EB"/>
    <w:multiLevelType w:val="hybridMultilevel"/>
    <w:tmpl w:val="EC8440D6"/>
    <w:lvl w:ilvl="0" w:tplc="CECA99A0">
      <w:start w:val="1"/>
      <w:numFmt w:val="decimal"/>
      <w:lvlText w:val="%1."/>
      <w:lvlJc w:val="left"/>
      <w:pPr>
        <w:ind w:left="720" w:hanging="360"/>
      </w:pPr>
      <w:rPr>
        <w:rFonts w:cs="Times New Roman" w:hint="default"/>
      </w:rPr>
    </w:lvl>
    <w:lvl w:ilvl="1" w:tplc="367E0A32">
      <w:start w:val="1"/>
      <w:numFmt w:val="lowerLetter"/>
      <w:lvlText w:val="%2."/>
      <w:lvlJc w:val="left"/>
      <w:pPr>
        <w:ind w:left="1440" w:hanging="360"/>
      </w:pPr>
      <w:rPr>
        <w:rFonts w:cs="Times New Roman"/>
      </w:rPr>
    </w:lvl>
    <w:lvl w:ilvl="2" w:tplc="685C20C4">
      <w:start w:val="1"/>
      <w:numFmt w:val="lowerRoman"/>
      <w:lvlText w:val="%3."/>
      <w:lvlJc w:val="right"/>
      <w:pPr>
        <w:ind w:left="2160" w:hanging="180"/>
      </w:pPr>
      <w:rPr>
        <w:rFonts w:cs="Times New Roman"/>
      </w:rPr>
    </w:lvl>
    <w:lvl w:ilvl="3" w:tplc="7E30918E">
      <w:start w:val="1"/>
      <w:numFmt w:val="decimal"/>
      <w:lvlText w:val="%4."/>
      <w:lvlJc w:val="left"/>
      <w:pPr>
        <w:ind w:left="2880" w:hanging="360"/>
      </w:pPr>
      <w:rPr>
        <w:rFonts w:cs="Times New Roman"/>
      </w:rPr>
    </w:lvl>
    <w:lvl w:ilvl="4" w:tplc="7B70E5BA">
      <w:start w:val="1"/>
      <w:numFmt w:val="lowerLetter"/>
      <w:lvlText w:val="%5."/>
      <w:lvlJc w:val="left"/>
      <w:pPr>
        <w:ind w:left="3600" w:hanging="360"/>
      </w:pPr>
      <w:rPr>
        <w:rFonts w:cs="Times New Roman"/>
      </w:rPr>
    </w:lvl>
    <w:lvl w:ilvl="5" w:tplc="CA606644">
      <w:start w:val="1"/>
      <w:numFmt w:val="lowerRoman"/>
      <w:lvlText w:val="%6."/>
      <w:lvlJc w:val="right"/>
      <w:pPr>
        <w:ind w:left="4320" w:hanging="180"/>
      </w:pPr>
      <w:rPr>
        <w:rFonts w:cs="Times New Roman"/>
      </w:rPr>
    </w:lvl>
    <w:lvl w:ilvl="6" w:tplc="DDF0F52E">
      <w:start w:val="1"/>
      <w:numFmt w:val="decimal"/>
      <w:lvlText w:val="%7."/>
      <w:lvlJc w:val="left"/>
      <w:pPr>
        <w:ind w:left="5040" w:hanging="360"/>
      </w:pPr>
      <w:rPr>
        <w:rFonts w:cs="Times New Roman"/>
      </w:rPr>
    </w:lvl>
    <w:lvl w:ilvl="7" w:tplc="75222E6A">
      <w:start w:val="1"/>
      <w:numFmt w:val="lowerLetter"/>
      <w:lvlText w:val="%8."/>
      <w:lvlJc w:val="left"/>
      <w:pPr>
        <w:ind w:left="5760" w:hanging="360"/>
      </w:pPr>
      <w:rPr>
        <w:rFonts w:cs="Times New Roman"/>
      </w:rPr>
    </w:lvl>
    <w:lvl w:ilvl="8" w:tplc="1560772E">
      <w:start w:val="1"/>
      <w:numFmt w:val="lowerRoman"/>
      <w:lvlText w:val="%9."/>
      <w:lvlJc w:val="right"/>
      <w:pPr>
        <w:ind w:left="6480" w:hanging="180"/>
      </w:pPr>
      <w:rPr>
        <w:rFonts w:cs="Times New Roman"/>
      </w:rPr>
    </w:lvl>
  </w:abstractNum>
  <w:abstractNum w:abstractNumId="22">
    <w:nsid w:val="57582109"/>
    <w:multiLevelType w:val="hybridMultilevel"/>
    <w:tmpl w:val="2104DF88"/>
    <w:lvl w:ilvl="0" w:tplc="014075D6">
      <w:start w:val="1"/>
      <w:numFmt w:val="decimal"/>
      <w:lvlText w:val="4.%1."/>
      <w:lvlJc w:val="left"/>
      <w:pPr>
        <w:ind w:left="720" w:hanging="360"/>
      </w:pPr>
      <w:rPr>
        <w:rFonts w:hint="default"/>
      </w:rPr>
    </w:lvl>
    <w:lvl w:ilvl="1" w:tplc="F6EA2C1A">
      <w:start w:val="1"/>
      <w:numFmt w:val="lowerLetter"/>
      <w:lvlText w:val="%2."/>
      <w:lvlJc w:val="left"/>
      <w:pPr>
        <w:ind w:left="1440" w:hanging="360"/>
      </w:pPr>
    </w:lvl>
    <w:lvl w:ilvl="2" w:tplc="5508A0D0">
      <w:start w:val="1"/>
      <w:numFmt w:val="lowerRoman"/>
      <w:lvlText w:val="%3."/>
      <w:lvlJc w:val="right"/>
      <w:pPr>
        <w:ind w:left="2160" w:hanging="180"/>
      </w:pPr>
    </w:lvl>
    <w:lvl w:ilvl="3" w:tplc="FAA2C0B0">
      <w:start w:val="1"/>
      <w:numFmt w:val="decimal"/>
      <w:lvlText w:val="%4."/>
      <w:lvlJc w:val="left"/>
      <w:pPr>
        <w:ind w:left="2880" w:hanging="360"/>
      </w:pPr>
    </w:lvl>
    <w:lvl w:ilvl="4" w:tplc="A234135A">
      <w:start w:val="1"/>
      <w:numFmt w:val="lowerLetter"/>
      <w:lvlText w:val="%5."/>
      <w:lvlJc w:val="left"/>
      <w:pPr>
        <w:ind w:left="3600" w:hanging="360"/>
      </w:pPr>
    </w:lvl>
    <w:lvl w:ilvl="5" w:tplc="C91A6140">
      <w:start w:val="1"/>
      <w:numFmt w:val="lowerRoman"/>
      <w:lvlText w:val="%6."/>
      <w:lvlJc w:val="right"/>
      <w:pPr>
        <w:ind w:left="4320" w:hanging="180"/>
      </w:pPr>
    </w:lvl>
    <w:lvl w:ilvl="6" w:tplc="57802A7E">
      <w:start w:val="1"/>
      <w:numFmt w:val="decimal"/>
      <w:lvlText w:val="%7."/>
      <w:lvlJc w:val="left"/>
      <w:pPr>
        <w:ind w:left="5040" w:hanging="360"/>
      </w:pPr>
    </w:lvl>
    <w:lvl w:ilvl="7" w:tplc="A24E2B64">
      <w:start w:val="1"/>
      <w:numFmt w:val="lowerLetter"/>
      <w:lvlText w:val="%8."/>
      <w:lvlJc w:val="left"/>
      <w:pPr>
        <w:ind w:left="5760" w:hanging="360"/>
      </w:pPr>
    </w:lvl>
    <w:lvl w:ilvl="8" w:tplc="0B4CB080">
      <w:start w:val="1"/>
      <w:numFmt w:val="lowerRoman"/>
      <w:lvlText w:val="%9."/>
      <w:lvlJc w:val="right"/>
      <w:pPr>
        <w:ind w:left="6480" w:hanging="180"/>
      </w:pPr>
    </w:lvl>
  </w:abstractNum>
  <w:abstractNum w:abstractNumId="23">
    <w:nsid w:val="58B84FE6"/>
    <w:multiLevelType w:val="hybridMultilevel"/>
    <w:tmpl w:val="05B6852E"/>
    <w:lvl w:ilvl="0" w:tplc="AEBCE92A">
      <w:start w:val="1"/>
      <w:numFmt w:val="bullet"/>
      <w:lvlText w:val=""/>
      <w:lvlJc w:val="left"/>
      <w:pPr>
        <w:ind w:left="720" w:hanging="360"/>
      </w:pPr>
      <w:rPr>
        <w:rFonts w:ascii="Symbol" w:hAnsi="Symbol" w:hint="default"/>
      </w:rPr>
    </w:lvl>
    <w:lvl w:ilvl="1" w:tplc="B6F462FA">
      <w:start w:val="1"/>
      <w:numFmt w:val="bullet"/>
      <w:lvlText w:val="o"/>
      <w:lvlJc w:val="left"/>
      <w:pPr>
        <w:ind w:left="1440" w:hanging="360"/>
      </w:pPr>
      <w:rPr>
        <w:rFonts w:ascii="Courier New" w:hAnsi="Courier New" w:cs="Courier New" w:hint="default"/>
      </w:rPr>
    </w:lvl>
    <w:lvl w:ilvl="2" w:tplc="8474CD2A">
      <w:start w:val="1"/>
      <w:numFmt w:val="bullet"/>
      <w:lvlText w:val=""/>
      <w:lvlJc w:val="left"/>
      <w:pPr>
        <w:ind w:left="2160" w:hanging="360"/>
      </w:pPr>
      <w:rPr>
        <w:rFonts w:ascii="Wingdings" w:hAnsi="Wingdings" w:hint="default"/>
      </w:rPr>
    </w:lvl>
    <w:lvl w:ilvl="3" w:tplc="4DD8C452">
      <w:start w:val="1"/>
      <w:numFmt w:val="bullet"/>
      <w:lvlText w:val=""/>
      <w:lvlJc w:val="left"/>
      <w:pPr>
        <w:ind w:left="2880" w:hanging="360"/>
      </w:pPr>
      <w:rPr>
        <w:rFonts w:ascii="Symbol" w:hAnsi="Symbol" w:hint="default"/>
      </w:rPr>
    </w:lvl>
    <w:lvl w:ilvl="4" w:tplc="02282E14">
      <w:start w:val="1"/>
      <w:numFmt w:val="bullet"/>
      <w:lvlText w:val="o"/>
      <w:lvlJc w:val="left"/>
      <w:pPr>
        <w:ind w:left="3600" w:hanging="360"/>
      </w:pPr>
      <w:rPr>
        <w:rFonts w:ascii="Courier New" w:hAnsi="Courier New" w:cs="Courier New" w:hint="default"/>
      </w:rPr>
    </w:lvl>
    <w:lvl w:ilvl="5" w:tplc="14C2A940">
      <w:start w:val="1"/>
      <w:numFmt w:val="bullet"/>
      <w:lvlText w:val=""/>
      <w:lvlJc w:val="left"/>
      <w:pPr>
        <w:ind w:left="4320" w:hanging="360"/>
      </w:pPr>
      <w:rPr>
        <w:rFonts w:ascii="Wingdings" w:hAnsi="Wingdings" w:hint="default"/>
      </w:rPr>
    </w:lvl>
    <w:lvl w:ilvl="6" w:tplc="70D660B4">
      <w:start w:val="1"/>
      <w:numFmt w:val="bullet"/>
      <w:lvlText w:val=""/>
      <w:lvlJc w:val="left"/>
      <w:pPr>
        <w:ind w:left="5040" w:hanging="360"/>
      </w:pPr>
      <w:rPr>
        <w:rFonts w:ascii="Symbol" w:hAnsi="Symbol" w:hint="default"/>
      </w:rPr>
    </w:lvl>
    <w:lvl w:ilvl="7" w:tplc="43BE2326">
      <w:start w:val="1"/>
      <w:numFmt w:val="bullet"/>
      <w:lvlText w:val="o"/>
      <w:lvlJc w:val="left"/>
      <w:pPr>
        <w:ind w:left="5760" w:hanging="360"/>
      </w:pPr>
      <w:rPr>
        <w:rFonts w:ascii="Courier New" w:hAnsi="Courier New" w:cs="Courier New" w:hint="default"/>
      </w:rPr>
    </w:lvl>
    <w:lvl w:ilvl="8" w:tplc="BBECC6EA">
      <w:start w:val="1"/>
      <w:numFmt w:val="bullet"/>
      <w:lvlText w:val=""/>
      <w:lvlJc w:val="left"/>
      <w:pPr>
        <w:ind w:left="6480" w:hanging="360"/>
      </w:pPr>
      <w:rPr>
        <w:rFonts w:ascii="Wingdings" w:hAnsi="Wingdings" w:hint="default"/>
      </w:rPr>
    </w:lvl>
  </w:abstractNum>
  <w:abstractNum w:abstractNumId="24">
    <w:nsid w:val="5CE2189F"/>
    <w:multiLevelType w:val="multilevel"/>
    <w:tmpl w:val="62D84E70"/>
    <w:lvl w:ilvl="0">
      <w:start w:val="1"/>
      <w:numFmt w:val="decimal"/>
      <w:lvlText w:val="%1."/>
      <w:lvlJc w:val="left"/>
      <w:pPr>
        <w:ind w:left="390" w:hanging="390"/>
      </w:pPr>
      <w:rPr>
        <w:rFonts w:hint="default"/>
      </w:rPr>
    </w:lvl>
    <w:lvl w:ilvl="1">
      <w:start w:val="1"/>
      <w:numFmt w:val="decimal"/>
      <w:lvlText w:val="%2.1.1."/>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5">
    <w:nsid w:val="5D1B30A8"/>
    <w:multiLevelType w:val="hybridMultilevel"/>
    <w:tmpl w:val="90FEDBB6"/>
    <w:lvl w:ilvl="0" w:tplc="78361206">
      <w:start w:val="1"/>
      <w:numFmt w:val="decimal"/>
      <w:lvlText w:val="3.%1."/>
      <w:lvlJc w:val="left"/>
      <w:pPr>
        <w:ind w:left="720" w:hanging="360"/>
      </w:pPr>
      <w:rPr>
        <w:rFonts w:hint="default"/>
      </w:rPr>
    </w:lvl>
    <w:lvl w:ilvl="1" w:tplc="F3709318">
      <w:start w:val="1"/>
      <w:numFmt w:val="lowerLetter"/>
      <w:lvlText w:val="%2."/>
      <w:lvlJc w:val="left"/>
      <w:pPr>
        <w:ind w:left="1440" w:hanging="360"/>
      </w:pPr>
    </w:lvl>
    <w:lvl w:ilvl="2" w:tplc="74A8ABA4">
      <w:start w:val="1"/>
      <w:numFmt w:val="lowerRoman"/>
      <w:lvlText w:val="%3."/>
      <w:lvlJc w:val="right"/>
      <w:pPr>
        <w:ind w:left="2160" w:hanging="180"/>
      </w:pPr>
    </w:lvl>
    <w:lvl w:ilvl="3" w:tplc="3DEE1C48">
      <w:start w:val="1"/>
      <w:numFmt w:val="decimal"/>
      <w:lvlText w:val="%4."/>
      <w:lvlJc w:val="left"/>
      <w:pPr>
        <w:ind w:left="2880" w:hanging="360"/>
      </w:pPr>
    </w:lvl>
    <w:lvl w:ilvl="4" w:tplc="497A1DF2">
      <w:start w:val="1"/>
      <w:numFmt w:val="lowerLetter"/>
      <w:lvlText w:val="%5."/>
      <w:lvlJc w:val="left"/>
      <w:pPr>
        <w:ind w:left="3600" w:hanging="360"/>
      </w:pPr>
    </w:lvl>
    <w:lvl w:ilvl="5" w:tplc="3FE6E61E">
      <w:start w:val="1"/>
      <w:numFmt w:val="lowerRoman"/>
      <w:lvlText w:val="%6."/>
      <w:lvlJc w:val="right"/>
      <w:pPr>
        <w:ind w:left="4320" w:hanging="180"/>
      </w:pPr>
    </w:lvl>
    <w:lvl w:ilvl="6" w:tplc="C9ECFBC8">
      <w:start w:val="1"/>
      <w:numFmt w:val="decimal"/>
      <w:lvlText w:val="%7."/>
      <w:lvlJc w:val="left"/>
      <w:pPr>
        <w:ind w:left="5040" w:hanging="360"/>
      </w:pPr>
    </w:lvl>
    <w:lvl w:ilvl="7" w:tplc="F334BC9E">
      <w:start w:val="1"/>
      <w:numFmt w:val="lowerLetter"/>
      <w:lvlText w:val="%8."/>
      <w:lvlJc w:val="left"/>
      <w:pPr>
        <w:ind w:left="5760" w:hanging="360"/>
      </w:pPr>
    </w:lvl>
    <w:lvl w:ilvl="8" w:tplc="800A7A42">
      <w:start w:val="1"/>
      <w:numFmt w:val="lowerRoman"/>
      <w:lvlText w:val="%9."/>
      <w:lvlJc w:val="right"/>
      <w:pPr>
        <w:ind w:left="6480" w:hanging="180"/>
      </w:pPr>
    </w:lvl>
  </w:abstractNum>
  <w:abstractNum w:abstractNumId="26">
    <w:nsid w:val="5DC34315"/>
    <w:multiLevelType w:val="hybridMultilevel"/>
    <w:tmpl w:val="8F1CAA1C"/>
    <w:lvl w:ilvl="0" w:tplc="66F069A8">
      <w:start w:val="4"/>
      <w:numFmt w:val="bullet"/>
      <w:lvlText w:val="-"/>
      <w:lvlJc w:val="left"/>
      <w:pPr>
        <w:ind w:left="720" w:hanging="360"/>
      </w:pPr>
      <w:rPr>
        <w:rFonts w:ascii="Times New Roman" w:eastAsia="Times New Roman" w:hAnsi="Times New Roman" w:cs="Times New Roman" w:hint="default"/>
      </w:rPr>
    </w:lvl>
    <w:lvl w:ilvl="1" w:tplc="BF1082DA">
      <w:start w:val="1"/>
      <w:numFmt w:val="bullet"/>
      <w:lvlText w:val="o"/>
      <w:lvlJc w:val="left"/>
      <w:pPr>
        <w:ind w:left="1440" w:hanging="360"/>
      </w:pPr>
      <w:rPr>
        <w:rFonts w:ascii="Courier New" w:hAnsi="Courier New" w:cs="Courier New" w:hint="default"/>
      </w:rPr>
    </w:lvl>
    <w:lvl w:ilvl="2" w:tplc="885CD4E0">
      <w:start w:val="1"/>
      <w:numFmt w:val="bullet"/>
      <w:lvlText w:val=""/>
      <w:lvlJc w:val="left"/>
      <w:pPr>
        <w:ind w:left="2160" w:hanging="360"/>
      </w:pPr>
      <w:rPr>
        <w:rFonts w:ascii="Wingdings" w:hAnsi="Wingdings" w:hint="default"/>
      </w:rPr>
    </w:lvl>
    <w:lvl w:ilvl="3" w:tplc="2C029698">
      <w:start w:val="1"/>
      <w:numFmt w:val="bullet"/>
      <w:lvlText w:val=""/>
      <w:lvlJc w:val="left"/>
      <w:pPr>
        <w:ind w:left="2880" w:hanging="360"/>
      </w:pPr>
      <w:rPr>
        <w:rFonts w:ascii="Symbol" w:hAnsi="Symbol" w:hint="default"/>
      </w:rPr>
    </w:lvl>
    <w:lvl w:ilvl="4" w:tplc="E906113C">
      <w:start w:val="1"/>
      <w:numFmt w:val="bullet"/>
      <w:lvlText w:val="o"/>
      <w:lvlJc w:val="left"/>
      <w:pPr>
        <w:ind w:left="3600" w:hanging="360"/>
      </w:pPr>
      <w:rPr>
        <w:rFonts w:ascii="Courier New" w:hAnsi="Courier New" w:cs="Courier New" w:hint="default"/>
      </w:rPr>
    </w:lvl>
    <w:lvl w:ilvl="5" w:tplc="A504299C">
      <w:start w:val="1"/>
      <w:numFmt w:val="bullet"/>
      <w:lvlText w:val=""/>
      <w:lvlJc w:val="left"/>
      <w:pPr>
        <w:ind w:left="4320" w:hanging="360"/>
      </w:pPr>
      <w:rPr>
        <w:rFonts w:ascii="Wingdings" w:hAnsi="Wingdings" w:hint="default"/>
      </w:rPr>
    </w:lvl>
    <w:lvl w:ilvl="6" w:tplc="A5B0DA56">
      <w:start w:val="1"/>
      <w:numFmt w:val="bullet"/>
      <w:lvlText w:val=""/>
      <w:lvlJc w:val="left"/>
      <w:pPr>
        <w:ind w:left="5040" w:hanging="360"/>
      </w:pPr>
      <w:rPr>
        <w:rFonts w:ascii="Symbol" w:hAnsi="Symbol" w:hint="default"/>
      </w:rPr>
    </w:lvl>
    <w:lvl w:ilvl="7" w:tplc="D37021A0">
      <w:start w:val="1"/>
      <w:numFmt w:val="bullet"/>
      <w:lvlText w:val="o"/>
      <w:lvlJc w:val="left"/>
      <w:pPr>
        <w:ind w:left="5760" w:hanging="360"/>
      </w:pPr>
      <w:rPr>
        <w:rFonts w:ascii="Courier New" w:hAnsi="Courier New" w:cs="Courier New" w:hint="default"/>
      </w:rPr>
    </w:lvl>
    <w:lvl w:ilvl="8" w:tplc="65EA383C">
      <w:start w:val="1"/>
      <w:numFmt w:val="bullet"/>
      <w:lvlText w:val=""/>
      <w:lvlJc w:val="left"/>
      <w:pPr>
        <w:ind w:left="6480" w:hanging="360"/>
      </w:pPr>
      <w:rPr>
        <w:rFonts w:ascii="Wingdings" w:hAnsi="Wingdings" w:hint="default"/>
      </w:rPr>
    </w:lvl>
  </w:abstractNum>
  <w:abstractNum w:abstractNumId="27">
    <w:nsid w:val="5E716DEA"/>
    <w:multiLevelType w:val="hybridMultilevel"/>
    <w:tmpl w:val="0E44B596"/>
    <w:lvl w:ilvl="0" w:tplc="BE486E1C">
      <w:start w:val="1"/>
      <w:numFmt w:val="decimal"/>
      <w:lvlText w:val="%1."/>
      <w:lvlJc w:val="left"/>
      <w:pPr>
        <w:ind w:left="720" w:hanging="360"/>
      </w:pPr>
    </w:lvl>
    <w:lvl w:ilvl="1" w:tplc="870E96C4">
      <w:start w:val="1"/>
      <w:numFmt w:val="lowerLetter"/>
      <w:lvlText w:val="%2."/>
      <w:lvlJc w:val="left"/>
      <w:pPr>
        <w:ind w:left="1440" w:hanging="360"/>
      </w:pPr>
    </w:lvl>
    <w:lvl w:ilvl="2" w:tplc="5A9CA04E">
      <w:start w:val="1"/>
      <w:numFmt w:val="lowerRoman"/>
      <w:lvlText w:val="%3."/>
      <w:lvlJc w:val="right"/>
      <w:pPr>
        <w:ind w:left="2160" w:hanging="180"/>
      </w:pPr>
    </w:lvl>
    <w:lvl w:ilvl="3" w:tplc="81E826B0">
      <w:start w:val="1"/>
      <w:numFmt w:val="decimal"/>
      <w:lvlText w:val="%4."/>
      <w:lvlJc w:val="left"/>
      <w:pPr>
        <w:ind w:left="2880" w:hanging="360"/>
      </w:pPr>
    </w:lvl>
    <w:lvl w:ilvl="4" w:tplc="B66A913A">
      <w:start w:val="1"/>
      <w:numFmt w:val="lowerLetter"/>
      <w:lvlText w:val="%5."/>
      <w:lvlJc w:val="left"/>
      <w:pPr>
        <w:ind w:left="3600" w:hanging="360"/>
      </w:pPr>
    </w:lvl>
    <w:lvl w:ilvl="5" w:tplc="F842952A">
      <w:start w:val="1"/>
      <w:numFmt w:val="lowerRoman"/>
      <w:lvlText w:val="%6."/>
      <w:lvlJc w:val="right"/>
      <w:pPr>
        <w:ind w:left="4320" w:hanging="180"/>
      </w:pPr>
    </w:lvl>
    <w:lvl w:ilvl="6" w:tplc="F196B322">
      <w:start w:val="1"/>
      <w:numFmt w:val="decimal"/>
      <w:lvlText w:val="%7."/>
      <w:lvlJc w:val="left"/>
      <w:pPr>
        <w:ind w:left="5040" w:hanging="360"/>
      </w:pPr>
    </w:lvl>
    <w:lvl w:ilvl="7" w:tplc="D40A431A">
      <w:start w:val="1"/>
      <w:numFmt w:val="lowerLetter"/>
      <w:lvlText w:val="%8."/>
      <w:lvlJc w:val="left"/>
      <w:pPr>
        <w:ind w:left="5760" w:hanging="360"/>
      </w:pPr>
    </w:lvl>
    <w:lvl w:ilvl="8" w:tplc="BD00365A">
      <w:start w:val="1"/>
      <w:numFmt w:val="lowerRoman"/>
      <w:lvlText w:val="%9."/>
      <w:lvlJc w:val="right"/>
      <w:pPr>
        <w:ind w:left="6480" w:hanging="180"/>
      </w:pPr>
    </w:lvl>
  </w:abstractNum>
  <w:abstractNum w:abstractNumId="28">
    <w:nsid w:val="5F4A57FD"/>
    <w:multiLevelType w:val="hybridMultilevel"/>
    <w:tmpl w:val="AF26B6A4"/>
    <w:lvl w:ilvl="0" w:tplc="6628A6EE">
      <w:start w:val="1"/>
      <w:numFmt w:val="decimal"/>
      <w:lvlText w:val="2.%1."/>
      <w:lvlJc w:val="left"/>
      <w:pPr>
        <w:ind w:left="720" w:hanging="360"/>
      </w:pPr>
      <w:rPr>
        <w:rFonts w:hint="default"/>
      </w:rPr>
    </w:lvl>
    <w:lvl w:ilvl="1" w:tplc="959E61D6">
      <w:start w:val="1"/>
      <w:numFmt w:val="lowerLetter"/>
      <w:lvlText w:val="%2."/>
      <w:lvlJc w:val="left"/>
      <w:pPr>
        <w:ind w:left="1440" w:hanging="360"/>
      </w:pPr>
    </w:lvl>
    <w:lvl w:ilvl="2" w:tplc="C0FCF68C">
      <w:start w:val="1"/>
      <w:numFmt w:val="lowerRoman"/>
      <w:lvlText w:val="%3."/>
      <w:lvlJc w:val="right"/>
      <w:pPr>
        <w:ind w:left="2160" w:hanging="180"/>
      </w:pPr>
    </w:lvl>
    <w:lvl w:ilvl="3" w:tplc="E7A2C6AA">
      <w:start w:val="1"/>
      <w:numFmt w:val="decimal"/>
      <w:lvlText w:val="%4."/>
      <w:lvlJc w:val="left"/>
      <w:pPr>
        <w:ind w:left="2880" w:hanging="360"/>
      </w:pPr>
    </w:lvl>
    <w:lvl w:ilvl="4" w:tplc="DC067950">
      <w:start w:val="1"/>
      <w:numFmt w:val="lowerLetter"/>
      <w:lvlText w:val="%5."/>
      <w:lvlJc w:val="left"/>
      <w:pPr>
        <w:ind w:left="3600" w:hanging="360"/>
      </w:pPr>
    </w:lvl>
    <w:lvl w:ilvl="5" w:tplc="8DD6E0C4">
      <w:start w:val="1"/>
      <w:numFmt w:val="lowerRoman"/>
      <w:lvlText w:val="%6."/>
      <w:lvlJc w:val="right"/>
      <w:pPr>
        <w:ind w:left="4320" w:hanging="180"/>
      </w:pPr>
    </w:lvl>
    <w:lvl w:ilvl="6" w:tplc="49D831C8">
      <w:start w:val="1"/>
      <w:numFmt w:val="decimal"/>
      <w:lvlText w:val="%7."/>
      <w:lvlJc w:val="left"/>
      <w:pPr>
        <w:ind w:left="5040" w:hanging="360"/>
      </w:pPr>
    </w:lvl>
    <w:lvl w:ilvl="7" w:tplc="27BA7B4C">
      <w:start w:val="1"/>
      <w:numFmt w:val="lowerLetter"/>
      <w:lvlText w:val="%8."/>
      <w:lvlJc w:val="left"/>
      <w:pPr>
        <w:ind w:left="5760" w:hanging="360"/>
      </w:pPr>
    </w:lvl>
    <w:lvl w:ilvl="8" w:tplc="96C2FF36">
      <w:start w:val="1"/>
      <w:numFmt w:val="lowerRoman"/>
      <w:lvlText w:val="%9."/>
      <w:lvlJc w:val="right"/>
      <w:pPr>
        <w:ind w:left="6480" w:hanging="180"/>
      </w:pPr>
    </w:lvl>
  </w:abstractNum>
  <w:abstractNum w:abstractNumId="29">
    <w:nsid w:val="62AD4B53"/>
    <w:multiLevelType w:val="multilevel"/>
    <w:tmpl w:val="AEE04A4C"/>
    <w:lvl w:ilvl="0">
      <w:start w:val="2"/>
      <w:numFmt w:val="decimal"/>
      <w:lvlText w:val="%1.1."/>
      <w:lvlJc w:val="left"/>
      <w:pPr>
        <w:ind w:left="360" w:hanging="360"/>
      </w:pPr>
      <w:rPr>
        <w:rFonts w:hint="default"/>
      </w:rPr>
    </w:lvl>
    <w:lvl w:ilvl="1">
      <w:start w:val="2"/>
      <w:numFmt w:val="decimal"/>
      <w:lvlText w:val="%2.1.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6525021D"/>
    <w:multiLevelType w:val="hybridMultilevel"/>
    <w:tmpl w:val="6D12BB32"/>
    <w:lvl w:ilvl="0" w:tplc="F4CCBF86">
      <w:start w:val="1"/>
      <w:numFmt w:val="decimal"/>
      <w:lvlText w:val="%1."/>
      <w:lvlJc w:val="left"/>
      <w:pPr>
        <w:ind w:left="1080" w:hanging="360"/>
      </w:pPr>
      <w:rPr>
        <w:rFonts w:cs="Times New Roman" w:hint="default"/>
      </w:rPr>
    </w:lvl>
    <w:lvl w:ilvl="1" w:tplc="2A9022D2">
      <w:start w:val="1"/>
      <w:numFmt w:val="lowerLetter"/>
      <w:lvlText w:val="%2."/>
      <w:lvlJc w:val="left"/>
      <w:pPr>
        <w:ind w:left="1800" w:hanging="360"/>
      </w:pPr>
      <w:rPr>
        <w:rFonts w:cs="Times New Roman"/>
      </w:rPr>
    </w:lvl>
    <w:lvl w:ilvl="2" w:tplc="2FA4EC0A">
      <w:start w:val="1"/>
      <w:numFmt w:val="lowerRoman"/>
      <w:lvlText w:val="%3."/>
      <w:lvlJc w:val="right"/>
      <w:pPr>
        <w:ind w:left="2520" w:hanging="180"/>
      </w:pPr>
      <w:rPr>
        <w:rFonts w:cs="Times New Roman"/>
      </w:rPr>
    </w:lvl>
    <w:lvl w:ilvl="3" w:tplc="EDC2F2A4">
      <w:start w:val="1"/>
      <w:numFmt w:val="decimal"/>
      <w:lvlText w:val="%4."/>
      <w:lvlJc w:val="left"/>
      <w:pPr>
        <w:ind w:left="3240" w:hanging="360"/>
      </w:pPr>
      <w:rPr>
        <w:rFonts w:cs="Times New Roman"/>
      </w:rPr>
    </w:lvl>
    <w:lvl w:ilvl="4" w:tplc="341EBAF8">
      <w:start w:val="1"/>
      <w:numFmt w:val="lowerLetter"/>
      <w:lvlText w:val="%5."/>
      <w:lvlJc w:val="left"/>
      <w:pPr>
        <w:ind w:left="3960" w:hanging="360"/>
      </w:pPr>
      <w:rPr>
        <w:rFonts w:cs="Times New Roman"/>
      </w:rPr>
    </w:lvl>
    <w:lvl w:ilvl="5" w:tplc="3DD6869A">
      <w:start w:val="1"/>
      <w:numFmt w:val="lowerRoman"/>
      <w:lvlText w:val="%6."/>
      <w:lvlJc w:val="right"/>
      <w:pPr>
        <w:ind w:left="4680" w:hanging="180"/>
      </w:pPr>
      <w:rPr>
        <w:rFonts w:cs="Times New Roman"/>
      </w:rPr>
    </w:lvl>
    <w:lvl w:ilvl="6" w:tplc="2AD0BC82">
      <w:start w:val="1"/>
      <w:numFmt w:val="decimal"/>
      <w:lvlText w:val="%7."/>
      <w:lvlJc w:val="left"/>
      <w:pPr>
        <w:ind w:left="5400" w:hanging="360"/>
      </w:pPr>
      <w:rPr>
        <w:rFonts w:cs="Times New Roman"/>
      </w:rPr>
    </w:lvl>
    <w:lvl w:ilvl="7" w:tplc="433E1AC0">
      <w:start w:val="1"/>
      <w:numFmt w:val="lowerLetter"/>
      <w:lvlText w:val="%8."/>
      <w:lvlJc w:val="left"/>
      <w:pPr>
        <w:ind w:left="6120" w:hanging="360"/>
      </w:pPr>
      <w:rPr>
        <w:rFonts w:cs="Times New Roman"/>
      </w:rPr>
    </w:lvl>
    <w:lvl w:ilvl="8" w:tplc="848A0652">
      <w:start w:val="1"/>
      <w:numFmt w:val="lowerRoman"/>
      <w:lvlText w:val="%9."/>
      <w:lvlJc w:val="right"/>
      <w:pPr>
        <w:ind w:left="6840" w:hanging="180"/>
      </w:pPr>
      <w:rPr>
        <w:rFonts w:cs="Times New Roman"/>
      </w:rPr>
    </w:lvl>
  </w:abstractNum>
  <w:abstractNum w:abstractNumId="31">
    <w:nsid w:val="67615415"/>
    <w:multiLevelType w:val="hybridMultilevel"/>
    <w:tmpl w:val="EE0CCC68"/>
    <w:lvl w:ilvl="0" w:tplc="326E31B6">
      <w:start w:val="1"/>
      <w:numFmt w:val="decimal"/>
      <w:lvlText w:val="%1."/>
      <w:lvlJc w:val="left"/>
      <w:pPr>
        <w:ind w:left="720" w:hanging="360"/>
      </w:pPr>
    </w:lvl>
    <w:lvl w:ilvl="1" w:tplc="81E4A782">
      <w:start w:val="1"/>
      <w:numFmt w:val="lowerLetter"/>
      <w:lvlText w:val="%2."/>
      <w:lvlJc w:val="left"/>
      <w:pPr>
        <w:ind w:left="1440" w:hanging="360"/>
      </w:pPr>
    </w:lvl>
    <w:lvl w:ilvl="2" w:tplc="B2120284">
      <w:start w:val="1"/>
      <w:numFmt w:val="lowerRoman"/>
      <w:lvlText w:val="%3."/>
      <w:lvlJc w:val="right"/>
      <w:pPr>
        <w:ind w:left="2160" w:hanging="180"/>
      </w:pPr>
    </w:lvl>
    <w:lvl w:ilvl="3" w:tplc="CEE00E5E">
      <w:start w:val="1"/>
      <w:numFmt w:val="decimal"/>
      <w:lvlText w:val="%4."/>
      <w:lvlJc w:val="left"/>
      <w:pPr>
        <w:ind w:left="2880" w:hanging="360"/>
      </w:pPr>
    </w:lvl>
    <w:lvl w:ilvl="4" w:tplc="70E6AFCC">
      <w:start w:val="1"/>
      <w:numFmt w:val="lowerLetter"/>
      <w:lvlText w:val="%5."/>
      <w:lvlJc w:val="left"/>
      <w:pPr>
        <w:ind w:left="3600" w:hanging="360"/>
      </w:pPr>
    </w:lvl>
    <w:lvl w:ilvl="5" w:tplc="A028C3A4">
      <w:start w:val="1"/>
      <w:numFmt w:val="lowerRoman"/>
      <w:lvlText w:val="%6."/>
      <w:lvlJc w:val="right"/>
      <w:pPr>
        <w:ind w:left="4320" w:hanging="180"/>
      </w:pPr>
    </w:lvl>
    <w:lvl w:ilvl="6" w:tplc="06DCA0D2">
      <w:start w:val="1"/>
      <w:numFmt w:val="decimal"/>
      <w:lvlText w:val="%7."/>
      <w:lvlJc w:val="left"/>
      <w:pPr>
        <w:ind w:left="5040" w:hanging="360"/>
      </w:pPr>
    </w:lvl>
    <w:lvl w:ilvl="7" w:tplc="0010B91C">
      <w:start w:val="1"/>
      <w:numFmt w:val="lowerLetter"/>
      <w:lvlText w:val="%8."/>
      <w:lvlJc w:val="left"/>
      <w:pPr>
        <w:ind w:left="5760" w:hanging="360"/>
      </w:pPr>
    </w:lvl>
    <w:lvl w:ilvl="8" w:tplc="1FE85A82">
      <w:start w:val="1"/>
      <w:numFmt w:val="lowerRoman"/>
      <w:lvlText w:val="%9."/>
      <w:lvlJc w:val="right"/>
      <w:pPr>
        <w:ind w:left="6480" w:hanging="180"/>
      </w:pPr>
    </w:lvl>
  </w:abstractNum>
  <w:abstractNum w:abstractNumId="32">
    <w:nsid w:val="67DE7096"/>
    <w:multiLevelType w:val="hybridMultilevel"/>
    <w:tmpl w:val="09C8A092"/>
    <w:lvl w:ilvl="0" w:tplc="84E818E8">
      <w:start w:val="1"/>
      <w:numFmt w:val="bullet"/>
      <w:lvlText w:val=""/>
      <w:lvlJc w:val="left"/>
      <w:pPr>
        <w:tabs>
          <w:tab w:val="left" w:pos="360"/>
        </w:tabs>
        <w:ind w:left="360" w:hanging="360"/>
      </w:pPr>
      <w:rPr>
        <w:rFonts w:ascii="Wingdings" w:hAnsi="Wingdings" w:hint="default"/>
        <w:sz w:val="48"/>
      </w:rPr>
    </w:lvl>
    <w:lvl w:ilvl="1" w:tplc="E9E81416">
      <w:start w:val="1"/>
      <w:numFmt w:val="bullet"/>
      <w:lvlText w:val="o"/>
      <w:lvlJc w:val="left"/>
      <w:pPr>
        <w:ind w:left="1440" w:hanging="360"/>
      </w:pPr>
      <w:rPr>
        <w:rFonts w:ascii="Courier New" w:eastAsia="Courier New" w:hAnsi="Courier New" w:cs="Courier New" w:hint="default"/>
      </w:rPr>
    </w:lvl>
    <w:lvl w:ilvl="2" w:tplc="FCD8B730">
      <w:start w:val="1"/>
      <w:numFmt w:val="bullet"/>
      <w:lvlText w:val="§"/>
      <w:lvlJc w:val="left"/>
      <w:pPr>
        <w:ind w:left="2160" w:hanging="360"/>
      </w:pPr>
      <w:rPr>
        <w:rFonts w:ascii="Wingdings" w:eastAsia="Wingdings" w:hAnsi="Wingdings" w:cs="Wingdings" w:hint="default"/>
      </w:rPr>
    </w:lvl>
    <w:lvl w:ilvl="3" w:tplc="51BAE450">
      <w:start w:val="1"/>
      <w:numFmt w:val="bullet"/>
      <w:lvlText w:val="·"/>
      <w:lvlJc w:val="left"/>
      <w:pPr>
        <w:ind w:left="2880" w:hanging="360"/>
      </w:pPr>
      <w:rPr>
        <w:rFonts w:ascii="Symbol" w:eastAsia="Symbol" w:hAnsi="Symbol" w:cs="Symbol" w:hint="default"/>
      </w:rPr>
    </w:lvl>
    <w:lvl w:ilvl="4" w:tplc="9152978E">
      <w:start w:val="1"/>
      <w:numFmt w:val="bullet"/>
      <w:lvlText w:val="o"/>
      <w:lvlJc w:val="left"/>
      <w:pPr>
        <w:ind w:left="3600" w:hanging="360"/>
      </w:pPr>
      <w:rPr>
        <w:rFonts w:ascii="Courier New" w:eastAsia="Courier New" w:hAnsi="Courier New" w:cs="Courier New" w:hint="default"/>
      </w:rPr>
    </w:lvl>
    <w:lvl w:ilvl="5" w:tplc="B5B21756">
      <w:start w:val="1"/>
      <w:numFmt w:val="bullet"/>
      <w:lvlText w:val="§"/>
      <w:lvlJc w:val="left"/>
      <w:pPr>
        <w:ind w:left="4320" w:hanging="360"/>
      </w:pPr>
      <w:rPr>
        <w:rFonts w:ascii="Wingdings" w:eastAsia="Wingdings" w:hAnsi="Wingdings" w:cs="Wingdings" w:hint="default"/>
      </w:rPr>
    </w:lvl>
    <w:lvl w:ilvl="6" w:tplc="A7423D6C">
      <w:start w:val="1"/>
      <w:numFmt w:val="bullet"/>
      <w:lvlText w:val="·"/>
      <w:lvlJc w:val="left"/>
      <w:pPr>
        <w:ind w:left="5040" w:hanging="360"/>
      </w:pPr>
      <w:rPr>
        <w:rFonts w:ascii="Symbol" w:eastAsia="Symbol" w:hAnsi="Symbol" w:cs="Symbol" w:hint="default"/>
      </w:rPr>
    </w:lvl>
    <w:lvl w:ilvl="7" w:tplc="D8AE1E06">
      <w:start w:val="1"/>
      <w:numFmt w:val="bullet"/>
      <w:lvlText w:val="o"/>
      <w:lvlJc w:val="left"/>
      <w:pPr>
        <w:ind w:left="5760" w:hanging="360"/>
      </w:pPr>
      <w:rPr>
        <w:rFonts w:ascii="Courier New" w:eastAsia="Courier New" w:hAnsi="Courier New" w:cs="Courier New" w:hint="default"/>
      </w:rPr>
    </w:lvl>
    <w:lvl w:ilvl="8" w:tplc="5532C42C">
      <w:start w:val="1"/>
      <w:numFmt w:val="bullet"/>
      <w:lvlText w:val="§"/>
      <w:lvlJc w:val="left"/>
      <w:pPr>
        <w:ind w:left="6480" w:hanging="360"/>
      </w:pPr>
      <w:rPr>
        <w:rFonts w:ascii="Wingdings" w:eastAsia="Wingdings" w:hAnsi="Wingdings" w:cs="Wingdings" w:hint="default"/>
      </w:rPr>
    </w:lvl>
  </w:abstractNum>
  <w:abstractNum w:abstractNumId="33">
    <w:nsid w:val="68D51246"/>
    <w:multiLevelType w:val="hybridMultilevel"/>
    <w:tmpl w:val="71426C7A"/>
    <w:lvl w:ilvl="0" w:tplc="1346D1F8">
      <w:start w:val="1"/>
      <w:numFmt w:val="decimal"/>
      <w:lvlText w:val="%1."/>
      <w:lvlJc w:val="left"/>
      <w:pPr>
        <w:ind w:left="720" w:hanging="360"/>
      </w:pPr>
      <w:rPr>
        <w:rFonts w:cs="Times New Roman" w:hint="default"/>
        <w:b/>
      </w:rPr>
    </w:lvl>
    <w:lvl w:ilvl="1" w:tplc="90023840">
      <w:start w:val="1"/>
      <w:numFmt w:val="lowerLetter"/>
      <w:lvlText w:val="%2."/>
      <w:lvlJc w:val="left"/>
      <w:pPr>
        <w:ind w:left="1440" w:hanging="360"/>
      </w:pPr>
      <w:rPr>
        <w:rFonts w:cs="Times New Roman"/>
      </w:rPr>
    </w:lvl>
    <w:lvl w:ilvl="2" w:tplc="54DC1598">
      <w:start w:val="1"/>
      <w:numFmt w:val="lowerRoman"/>
      <w:lvlText w:val="%3."/>
      <w:lvlJc w:val="right"/>
      <w:pPr>
        <w:ind w:left="2160" w:hanging="180"/>
      </w:pPr>
      <w:rPr>
        <w:rFonts w:cs="Times New Roman"/>
      </w:rPr>
    </w:lvl>
    <w:lvl w:ilvl="3" w:tplc="B8D0B2FC">
      <w:start w:val="1"/>
      <w:numFmt w:val="decimal"/>
      <w:lvlText w:val="%4."/>
      <w:lvlJc w:val="left"/>
      <w:pPr>
        <w:ind w:left="2880" w:hanging="360"/>
      </w:pPr>
      <w:rPr>
        <w:rFonts w:cs="Times New Roman"/>
      </w:rPr>
    </w:lvl>
    <w:lvl w:ilvl="4" w:tplc="194CB726">
      <w:start w:val="1"/>
      <w:numFmt w:val="lowerLetter"/>
      <w:lvlText w:val="%5."/>
      <w:lvlJc w:val="left"/>
      <w:pPr>
        <w:ind w:left="3600" w:hanging="360"/>
      </w:pPr>
      <w:rPr>
        <w:rFonts w:cs="Times New Roman"/>
      </w:rPr>
    </w:lvl>
    <w:lvl w:ilvl="5" w:tplc="A8AE9200">
      <w:start w:val="1"/>
      <w:numFmt w:val="lowerRoman"/>
      <w:lvlText w:val="%6."/>
      <w:lvlJc w:val="right"/>
      <w:pPr>
        <w:ind w:left="4320" w:hanging="180"/>
      </w:pPr>
      <w:rPr>
        <w:rFonts w:cs="Times New Roman"/>
      </w:rPr>
    </w:lvl>
    <w:lvl w:ilvl="6" w:tplc="A3543E42">
      <w:start w:val="1"/>
      <w:numFmt w:val="decimal"/>
      <w:lvlText w:val="%7."/>
      <w:lvlJc w:val="left"/>
      <w:pPr>
        <w:ind w:left="5040" w:hanging="360"/>
      </w:pPr>
      <w:rPr>
        <w:rFonts w:cs="Times New Roman"/>
      </w:rPr>
    </w:lvl>
    <w:lvl w:ilvl="7" w:tplc="FA60E874">
      <w:start w:val="1"/>
      <w:numFmt w:val="lowerLetter"/>
      <w:lvlText w:val="%8."/>
      <w:lvlJc w:val="left"/>
      <w:pPr>
        <w:ind w:left="5760" w:hanging="360"/>
      </w:pPr>
      <w:rPr>
        <w:rFonts w:cs="Times New Roman"/>
      </w:rPr>
    </w:lvl>
    <w:lvl w:ilvl="8" w:tplc="3F168348">
      <w:start w:val="1"/>
      <w:numFmt w:val="lowerRoman"/>
      <w:lvlText w:val="%9."/>
      <w:lvlJc w:val="right"/>
      <w:pPr>
        <w:ind w:left="6480" w:hanging="180"/>
      </w:pPr>
      <w:rPr>
        <w:rFonts w:cs="Times New Roman"/>
      </w:rPr>
    </w:lvl>
  </w:abstractNum>
  <w:abstractNum w:abstractNumId="34">
    <w:nsid w:val="68F673B3"/>
    <w:multiLevelType w:val="multilevel"/>
    <w:tmpl w:val="B9AC7ED6"/>
    <w:lvl w:ilvl="0">
      <w:start w:val="1"/>
      <w:numFmt w:val="decimal"/>
      <w:lvlText w:val="1.%1."/>
      <w:lvlJc w:val="left"/>
      <w:pPr>
        <w:ind w:left="720" w:hanging="360"/>
      </w:pPr>
      <w:rPr>
        <w:rFonts w:hint="default"/>
      </w:rPr>
    </w:lvl>
    <w:lvl w:ilvl="1">
      <w:start w:val="1"/>
      <w:numFmt w:val="decimal"/>
      <w:lvlText w:val="%1.%2"/>
      <w:lvlJc w:val="left"/>
      <w:pPr>
        <w:ind w:left="1074" w:hanging="360"/>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142" w:hanging="720"/>
      </w:pPr>
      <w:rPr>
        <w:rFonts w:hint="default"/>
      </w:rPr>
    </w:lvl>
    <w:lvl w:ilvl="4">
      <w:start w:val="1"/>
      <w:numFmt w:val="decimal"/>
      <w:lvlText w:val="%1.%2.%3.%4.%5"/>
      <w:lvlJc w:val="left"/>
      <w:pPr>
        <w:ind w:left="2856"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24" w:hanging="1440"/>
      </w:pPr>
      <w:rPr>
        <w:rFonts w:hint="default"/>
      </w:rPr>
    </w:lvl>
    <w:lvl w:ilvl="7">
      <w:start w:val="1"/>
      <w:numFmt w:val="decimal"/>
      <w:lvlText w:val="%1.%2.%3.%4.%5.%6.%7.%8"/>
      <w:lvlJc w:val="left"/>
      <w:pPr>
        <w:ind w:left="4278" w:hanging="1440"/>
      </w:pPr>
      <w:rPr>
        <w:rFonts w:hint="default"/>
      </w:rPr>
    </w:lvl>
    <w:lvl w:ilvl="8">
      <w:start w:val="1"/>
      <w:numFmt w:val="decimal"/>
      <w:lvlText w:val="%1.%2.%3.%4.%5.%6.%7.%8.%9"/>
      <w:lvlJc w:val="left"/>
      <w:pPr>
        <w:ind w:left="4992" w:hanging="1800"/>
      </w:pPr>
      <w:rPr>
        <w:rFonts w:hint="default"/>
      </w:rPr>
    </w:lvl>
  </w:abstractNum>
  <w:abstractNum w:abstractNumId="35">
    <w:nsid w:val="6D5052A1"/>
    <w:multiLevelType w:val="multilevel"/>
    <w:tmpl w:val="649E98D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6DC97540"/>
    <w:multiLevelType w:val="multilevel"/>
    <w:tmpl w:val="993E6A8C"/>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7">
    <w:nsid w:val="6DE710C4"/>
    <w:multiLevelType w:val="multilevel"/>
    <w:tmpl w:val="E8D26FC2"/>
    <w:lvl w:ilvl="0">
      <w:start w:val="2"/>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8">
    <w:nsid w:val="6F474B5E"/>
    <w:multiLevelType w:val="hybridMultilevel"/>
    <w:tmpl w:val="2C4CC778"/>
    <w:lvl w:ilvl="0" w:tplc="FF064112">
      <w:start w:val="1"/>
      <w:numFmt w:val="decimal"/>
      <w:lvlText w:val="%1)"/>
      <w:lvlJc w:val="left"/>
      <w:pPr>
        <w:ind w:left="1428" w:hanging="360"/>
      </w:pPr>
    </w:lvl>
    <w:lvl w:ilvl="1" w:tplc="B6AEC168">
      <w:start w:val="1"/>
      <w:numFmt w:val="lowerLetter"/>
      <w:lvlText w:val="%2."/>
      <w:lvlJc w:val="left"/>
      <w:pPr>
        <w:ind w:left="2148" w:hanging="360"/>
      </w:pPr>
    </w:lvl>
    <w:lvl w:ilvl="2" w:tplc="49D016F2">
      <w:start w:val="1"/>
      <w:numFmt w:val="lowerRoman"/>
      <w:lvlText w:val="%3."/>
      <w:lvlJc w:val="right"/>
      <w:pPr>
        <w:ind w:left="2868" w:hanging="180"/>
      </w:pPr>
    </w:lvl>
    <w:lvl w:ilvl="3" w:tplc="A642B85C">
      <w:start w:val="1"/>
      <w:numFmt w:val="decimal"/>
      <w:lvlText w:val="%4."/>
      <w:lvlJc w:val="left"/>
      <w:pPr>
        <w:ind w:left="3588" w:hanging="360"/>
      </w:pPr>
    </w:lvl>
    <w:lvl w:ilvl="4" w:tplc="1BD8935E">
      <w:start w:val="1"/>
      <w:numFmt w:val="lowerLetter"/>
      <w:lvlText w:val="%5."/>
      <w:lvlJc w:val="left"/>
      <w:pPr>
        <w:ind w:left="4308" w:hanging="360"/>
      </w:pPr>
    </w:lvl>
    <w:lvl w:ilvl="5" w:tplc="E99A5896">
      <w:start w:val="1"/>
      <w:numFmt w:val="lowerRoman"/>
      <w:lvlText w:val="%6."/>
      <w:lvlJc w:val="right"/>
      <w:pPr>
        <w:ind w:left="5028" w:hanging="180"/>
      </w:pPr>
    </w:lvl>
    <w:lvl w:ilvl="6" w:tplc="07AA57E4">
      <w:start w:val="1"/>
      <w:numFmt w:val="decimal"/>
      <w:lvlText w:val="%7."/>
      <w:lvlJc w:val="left"/>
      <w:pPr>
        <w:ind w:left="5748" w:hanging="360"/>
      </w:pPr>
    </w:lvl>
    <w:lvl w:ilvl="7" w:tplc="3B0C994E">
      <w:start w:val="1"/>
      <w:numFmt w:val="lowerLetter"/>
      <w:lvlText w:val="%8."/>
      <w:lvlJc w:val="left"/>
      <w:pPr>
        <w:ind w:left="6468" w:hanging="360"/>
      </w:pPr>
    </w:lvl>
    <w:lvl w:ilvl="8" w:tplc="AD54E22C">
      <w:start w:val="1"/>
      <w:numFmt w:val="lowerRoman"/>
      <w:lvlText w:val="%9."/>
      <w:lvlJc w:val="right"/>
      <w:pPr>
        <w:ind w:left="7188" w:hanging="180"/>
      </w:pPr>
    </w:lvl>
  </w:abstractNum>
  <w:abstractNum w:abstractNumId="39">
    <w:nsid w:val="752C6DB4"/>
    <w:multiLevelType w:val="multilevel"/>
    <w:tmpl w:val="FB2693A4"/>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76FC04A0"/>
    <w:multiLevelType w:val="hybridMultilevel"/>
    <w:tmpl w:val="2842F7CA"/>
    <w:lvl w:ilvl="0" w:tplc="BC42B93A">
      <w:start w:val="1"/>
      <w:numFmt w:val="decimal"/>
      <w:lvlText w:val="%1)"/>
      <w:lvlJc w:val="left"/>
      <w:pPr>
        <w:ind w:left="1428" w:hanging="360"/>
      </w:pPr>
    </w:lvl>
    <w:lvl w:ilvl="1" w:tplc="6ACA500A">
      <w:start w:val="1"/>
      <w:numFmt w:val="lowerLetter"/>
      <w:lvlText w:val="%2."/>
      <w:lvlJc w:val="left"/>
      <w:pPr>
        <w:ind w:left="2148" w:hanging="360"/>
      </w:pPr>
    </w:lvl>
    <w:lvl w:ilvl="2" w:tplc="FAA6619C">
      <w:start w:val="1"/>
      <w:numFmt w:val="lowerRoman"/>
      <w:lvlText w:val="%3."/>
      <w:lvlJc w:val="right"/>
      <w:pPr>
        <w:ind w:left="2868" w:hanging="180"/>
      </w:pPr>
    </w:lvl>
    <w:lvl w:ilvl="3" w:tplc="27C663E2">
      <w:start w:val="1"/>
      <w:numFmt w:val="decimal"/>
      <w:lvlText w:val="%4."/>
      <w:lvlJc w:val="left"/>
      <w:pPr>
        <w:ind w:left="3588" w:hanging="360"/>
      </w:pPr>
    </w:lvl>
    <w:lvl w:ilvl="4" w:tplc="454E474A">
      <w:start w:val="1"/>
      <w:numFmt w:val="lowerLetter"/>
      <w:lvlText w:val="%5."/>
      <w:lvlJc w:val="left"/>
      <w:pPr>
        <w:ind w:left="4308" w:hanging="360"/>
      </w:pPr>
    </w:lvl>
    <w:lvl w:ilvl="5" w:tplc="32044696">
      <w:start w:val="1"/>
      <w:numFmt w:val="lowerRoman"/>
      <w:lvlText w:val="%6."/>
      <w:lvlJc w:val="right"/>
      <w:pPr>
        <w:ind w:left="5028" w:hanging="180"/>
      </w:pPr>
    </w:lvl>
    <w:lvl w:ilvl="6" w:tplc="3A7C1A42">
      <w:start w:val="1"/>
      <w:numFmt w:val="decimal"/>
      <w:lvlText w:val="%7."/>
      <w:lvlJc w:val="left"/>
      <w:pPr>
        <w:ind w:left="5748" w:hanging="360"/>
      </w:pPr>
    </w:lvl>
    <w:lvl w:ilvl="7" w:tplc="C09CCF44">
      <w:start w:val="1"/>
      <w:numFmt w:val="lowerLetter"/>
      <w:lvlText w:val="%8."/>
      <w:lvlJc w:val="left"/>
      <w:pPr>
        <w:ind w:left="6468" w:hanging="360"/>
      </w:pPr>
    </w:lvl>
    <w:lvl w:ilvl="8" w:tplc="FE468F46">
      <w:start w:val="1"/>
      <w:numFmt w:val="lowerRoman"/>
      <w:lvlText w:val="%9."/>
      <w:lvlJc w:val="right"/>
      <w:pPr>
        <w:ind w:left="7188" w:hanging="180"/>
      </w:pPr>
    </w:lvl>
  </w:abstractNum>
  <w:abstractNum w:abstractNumId="41">
    <w:nsid w:val="790A3ECB"/>
    <w:multiLevelType w:val="multilevel"/>
    <w:tmpl w:val="66DA2AFA"/>
    <w:lvl w:ilvl="0">
      <w:start w:val="1"/>
      <w:numFmt w:val="decimal"/>
      <w:lvlText w:val="%1."/>
      <w:lvlJc w:val="left"/>
      <w:pPr>
        <w:ind w:left="390" w:hanging="390"/>
      </w:pPr>
      <w:rPr>
        <w:rFonts w:hint="default"/>
      </w:rPr>
    </w:lvl>
    <w:lvl w:ilvl="1">
      <w:start w:val="2"/>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2">
    <w:nsid w:val="7A015315"/>
    <w:multiLevelType w:val="hybridMultilevel"/>
    <w:tmpl w:val="24A8CCC6"/>
    <w:lvl w:ilvl="0" w:tplc="72988E10">
      <w:start w:val="1"/>
      <w:numFmt w:val="bullet"/>
      <w:lvlText w:val=""/>
      <w:lvlJc w:val="left"/>
      <w:pPr>
        <w:ind w:left="720" w:hanging="360"/>
      </w:pPr>
      <w:rPr>
        <w:rFonts w:ascii="Symbol" w:hAnsi="Symbol" w:hint="default"/>
      </w:rPr>
    </w:lvl>
    <w:lvl w:ilvl="1" w:tplc="764803C8">
      <w:start w:val="1"/>
      <w:numFmt w:val="bullet"/>
      <w:lvlText w:val="o"/>
      <w:lvlJc w:val="left"/>
      <w:pPr>
        <w:ind w:left="1440" w:hanging="360"/>
      </w:pPr>
      <w:rPr>
        <w:rFonts w:ascii="Courier New" w:hAnsi="Courier New" w:cs="Courier New" w:hint="default"/>
      </w:rPr>
    </w:lvl>
    <w:lvl w:ilvl="2" w:tplc="5F5CA588">
      <w:start w:val="1"/>
      <w:numFmt w:val="bullet"/>
      <w:lvlText w:val=""/>
      <w:lvlJc w:val="left"/>
      <w:pPr>
        <w:ind w:left="2160" w:hanging="360"/>
      </w:pPr>
      <w:rPr>
        <w:rFonts w:ascii="Wingdings" w:hAnsi="Wingdings" w:hint="default"/>
      </w:rPr>
    </w:lvl>
    <w:lvl w:ilvl="3" w:tplc="E786A940">
      <w:start w:val="1"/>
      <w:numFmt w:val="bullet"/>
      <w:lvlText w:val=""/>
      <w:lvlJc w:val="left"/>
      <w:pPr>
        <w:ind w:left="2880" w:hanging="360"/>
      </w:pPr>
      <w:rPr>
        <w:rFonts w:ascii="Symbol" w:hAnsi="Symbol" w:hint="default"/>
      </w:rPr>
    </w:lvl>
    <w:lvl w:ilvl="4" w:tplc="98C8BAFE">
      <w:start w:val="1"/>
      <w:numFmt w:val="bullet"/>
      <w:lvlText w:val="o"/>
      <w:lvlJc w:val="left"/>
      <w:pPr>
        <w:ind w:left="3600" w:hanging="360"/>
      </w:pPr>
      <w:rPr>
        <w:rFonts w:ascii="Courier New" w:hAnsi="Courier New" w:cs="Courier New" w:hint="default"/>
      </w:rPr>
    </w:lvl>
    <w:lvl w:ilvl="5" w:tplc="5A46BC8A">
      <w:start w:val="1"/>
      <w:numFmt w:val="bullet"/>
      <w:lvlText w:val=""/>
      <w:lvlJc w:val="left"/>
      <w:pPr>
        <w:ind w:left="4320" w:hanging="360"/>
      </w:pPr>
      <w:rPr>
        <w:rFonts w:ascii="Wingdings" w:hAnsi="Wingdings" w:hint="default"/>
      </w:rPr>
    </w:lvl>
    <w:lvl w:ilvl="6" w:tplc="6C2E8EC6">
      <w:start w:val="1"/>
      <w:numFmt w:val="bullet"/>
      <w:lvlText w:val=""/>
      <w:lvlJc w:val="left"/>
      <w:pPr>
        <w:ind w:left="5040" w:hanging="360"/>
      </w:pPr>
      <w:rPr>
        <w:rFonts w:ascii="Symbol" w:hAnsi="Symbol" w:hint="default"/>
      </w:rPr>
    </w:lvl>
    <w:lvl w:ilvl="7" w:tplc="B4C6BE3C">
      <w:start w:val="1"/>
      <w:numFmt w:val="bullet"/>
      <w:lvlText w:val="o"/>
      <w:lvlJc w:val="left"/>
      <w:pPr>
        <w:ind w:left="5760" w:hanging="360"/>
      </w:pPr>
      <w:rPr>
        <w:rFonts w:ascii="Courier New" w:hAnsi="Courier New" w:cs="Courier New" w:hint="default"/>
      </w:rPr>
    </w:lvl>
    <w:lvl w:ilvl="8" w:tplc="8A14A5A0">
      <w:start w:val="1"/>
      <w:numFmt w:val="bullet"/>
      <w:lvlText w:val=""/>
      <w:lvlJc w:val="left"/>
      <w:pPr>
        <w:ind w:left="6480" w:hanging="360"/>
      </w:pPr>
      <w:rPr>
        <w:rFonts w:ascii="Wingdings" w:hAnsi="Wingdings" w:hint="default"/>
      </w:rPr>
    </w:lvl>
  </w:abstractNum>
  <w:abstractNum w:abstractNumId="43">
    <w:nsid w:val="7A985D81"/>
    <w:multiLevelType w:val="hybridMultilevel"/>
    <w:tmpl w:val="E11A38B4"/>
    <w:lvl w:ilvl="0" w:tplc="A238DAF2">
      <w:start w:val="1"/>
      <w:numFmt w:val="bullet"/>
      <w:lvlText w:val="-"/>
      <w:lvlJc w:val="left"/>
      <w:pPr>
        <w:tabs>
          <w:tab w:val="left" w:pos="1080"/>
        </w:tabs>
        <w:ind w:left="1080" w:hanging="360"/>
      </w:pPr>
      <w:rPr>
        <w:rFonts w:ascii="Times New Roman" w:hAnsi="Times New Roman" w:hint="default"/>
      </w:rPr>
    </w:lvl>
    <w:lvl w:ilvl="1" w:tplc="2CAC0E76">
      <w:start w:val="1"/>
      <w:numFmt w:val="bullet"/>
      <w:lvlText w:val="o"/>
      <w:lvlJc w:val="left"/>
      <w:pPr>
        <w:ind w:left="1440" w:hanging="360"/>
      </w:pPr>
      <w:rPr>
        <w:rFonts w:ascii="Courier New" w:eastAsia="Courier New" w:hAnsi="Courier New" w:cs="Courier New" w:hint="default"/>
      </w:rPr>
    </w:lvl>
    <w:lvl w:ilvl="2" w:tplc="08CA9E2C">
      <w:start w:val="1"/>
      <w:numFmt w:val="bullet"/>
      <w:lvlText w:val="§"/>
      <w:lvlJc w:val="left"/>
      <w:pPr>
        <w:ind w:left="2160" w:hanging="360"/>
      </w:pPr>
      <w:rPr>
        <w:rFonts w:ascii="Wingdings" w:eastAsia="Wingdings" w:hAnsi="Wingdings" w:cs="Wingdings" w:hint="default"/>
      </w:rPr>
    </w:lvl>
    <w:lvl w:ilvl="3" w:tplc="77BC09E4">
      <w:start w:val="1"/>
      <w:numFmt w:val="bullet"/>
      <w:lvlText w:val="·"/>
      <w:lvlJc w:val="left"/>
      <w:pPr>
        <w:ind w:left="2880" w:hanging="360"/>
      </w:pPr>
      <w:rPr>
        <w:rFonts w:ascii="Symbol" w:eastAsia="Symbol" w:hAnsi="Symbol" w:cs="Symbol" w:hint="default"/>
      </w:rPr>
    </w:lvl>
    <w:lvl w:ilvl="4" w:tplc="C4E66960">
      <w:start w:val="1"/>
      <w:numFmt w:val="bullet"/>
      <w:lvlText w:val="o"/>
      <w:lvlJc w:val="left"/>
      <w:pPr>
        <w:ind w:left="3600" w:hanging="360"/>
      </w:pPr>
      <w:rPr>
        <w:rFonts w:ascii="Courier New" w:eastAsia="Courier New" w:hAnsi="Courier New" w:cs="Courier New" w:hint="default"/>
      </w:rPr>
    </w:lvl>
    <w:lvl w:ilvl="5" w:tplc="118C708A">
      <w:start w:val="1"/>
      <w:numFmt w:val="bullet"/>
      <w:lvlText w:val="§"/>
      <w:lvlJc w:val="left"/>
      <w:pPr>
        <w:ind w:left="4320" w:hanging="360"/>
      </w:pPr>
      <w:rPr>
        <w:rFonts w:ascii="Wingdings" w:eastAsia="Wingdings" w:hAnsi="Wingdings" w:cs="Wingdings" w:hint="default"/>
      </w:rPr>
    </w:lvl>
    <w:lvl w:ilvl="6" w:tplc="FBA44E94">
      <w:start w:val="1"/>
      <w:numFmt w:val="bullet"/>
      <w:lvlText w:val="·"/>
      <w:lvlJc w:val="left"/>
      <w:pPr>
        <w:ind w:left="5040" w:hanging="360"/>
      </w:pPr>
      <w:rPr>
        <w:rFonts w:ascii="Symbol" w:eastAsia="Symbol" w:hAnsi="Symbol" w:cs="Symbol" w:hint="default"/>
      </w:rPr>
    </w:lvl>
    <w:lvl w:ilvl="7" w:tplc="1C2C4D2E">
      <w:start w:val="1"/>
      <w:numFmt w:val="bullet"/>
      <w:lvlText w:val="o"/>
      <w:lvlJc w:val="left"/>
      <w:pPr>
        <w:ind w:left="5760" w:hanging="360"/>
      </w:pPr>
      <w:rPr>
        <w:rFonts w:ascii="Courier New" w:eastAsia="Courier New" w:hAnsi="Courier New" w:cs="Courier New" w:hint="default"/>
      </w:rPr>
    </w:lvl>
    <w:lvl w:ilvl="8" w:tplc="63F0841E">
      <w:start w:val="1"/>
      <w:numFmt w:val="bullet"/>
      <w:lvlText w:val="§"/>
      <w:lvlJc w:val="left"/>
      <w:pPr>
        <w:ind w:left="6480" w:hanging="360"/>
      </w:pPr>
      <w:rPr>
        <w:rFonts w:ascii="Wingdings" w:eastAsia="Wingdings" w:hAnsi="Wingdings" w:cs="Wingdings" w:hint="default"/>
      </w:rPr>
    </w:lvl>
  </w:abstractNum>
  <w:abstractNum w:abstractNumId="44">
    <w:nsid w:val="7DCD7F46"/>
    <w:multiLevelType w:val="hybridMultilevel"/>
    <w:tmpl w:val="F1BEB280"/>
    <w:lvl w:ilvl="0" w:tplc="6B423270">
      <w:start w:val="1"/>
      <w:numFmt w:val="bullet"/>
      <w:lvlText w:val="-"/>
      <w:lvlJc w:val="left"/>
      <w:pPr>
        <w:ind w:left="1080" w:hanging="360"/>
      </w:pPr>
      <w:rPr>
        <w:rFonts w:ascii="Calibri" w:hAnsi="Calibri" w:hint="default"/>
      </w:rPr>
    </w:lvl>
    <w:lvl w:ilvl="1" w:tplc="76E2500E">
      <w:start w:val="1"/>
      <w:numFmt w:val="bullet"/>
      <w:lvlText w:val="o"/>
      <w:lvlJc w:val="left"/>
      <w:pPr>
        <w:ind w:left="1800" w:hanging="360"/>
      </w:pPr>
      <w:rPr>
        <w:rFonts w:ascii="Courier New" w:hAnsi="Courier New" w:cs="Courier New" w:hint="default"/>
      </w:rPr>
    </w:lvl>
    <w:lvl w:ilvl="2" w:tplc="BB6CC9CC">
      <w:start w:val="1"/>
      <w:numFmt w:val="bullet"/>
      <w:lvlText w:val=""/>
      <w:lvlJc w:val="left"/>
      <w:pPr>
        <w:ind w:left="2520" w:hanging="360"/>
      </w:pPr>
      <w:rPr>
        <w:rFonts w:ascii="Wingdings" w:hAnsi="Wingdings" w:hint="default"/>
      </w:rPr>
    </w:lvl>
    <w:lvl w:ilvl="3" w:tplc="364A3A58">
      <w:start w:val="1"/>
      <w:numFmt w:val="bullet"/>
      <w:lvlText w:val=""/>
      <w:lvlJc w:val="left"/>
      <w:pPr>
        <w:ind w:left="3240" w:hanging="360"/>
      </w:pPr>
      <w:rPr>
        <w:rFonts w:ascii="Symbol" w:hAnsi="Symbol" w:hint="default"/>
      </w:rPr>
    </w:lvl>
    <w:lvl w:ilvl="4" w:tplc="99DE619C">
      <w:start w:val="1"/>
      <w:numFmt w:val="bullet"/>
      <w:lvlText w:val="o"/>
      <w:lvlJc w:val="left"/>
      <w:pPr>
        <w:ind w:left="3960" w:hanging="360"/>
      </w:pPr>
      <w:rPr>
        <w:rFonts w:ascii="Courier New" w:hAnsi="Courier New" w:cs="Courier New" w:hint="default"/>
      </w:rPr>
    </w:lvl>
    <w:lvl w:ilvl="5" w:tplc="295CFE1C">
      <w:start w:val="1"/>
      <w:numFmt w:val="bullet"/>
      <w:lvlText w:val=""/>
      <w:lvlJc w:val="left"/>
      <w:pPr>
        <w:ind w:left="4680" w:hanging="360"/>
      </w:pPr>
      <w:rPr>
        <w:rFonts w:ascii="Wingdings" w:hAnsi="Wingdings" w:hint="default"/>
      </w:rPr>
    </w:lvl>
    <w:lvl w:ilvl="6" w:tplc="2200C99E">
      <w:start w:val="1"/>
      <w:numFmt w:val="bullet"/>
      <w:lvlText w:val=""/>
      <w:lvlJc w:val="left"/>
      <w:pPr>
        <w:ind w:left="5400" w:hanging="360"/>
      </w:pPr>
      <w:rPr>
        <w:rFonts w:ascii="Symbol" w:hAnsi="Symbol" w:hint="default"/>
      </w:rPr>
    </w:lvl>
    <w:lvl w:ilvl="7" w:tplc="6720B86C">
      <w:start w:val="1"/>
      <w:numFmt w:val="bullet"/>
      <w:lvlText w:val="o"/>
      <w:lvlJc w:val="left"/>
      <w:pPr>
        <w:ind w:left="6120" w:hanging="360"/>
      </w:pPr>
      <w:rPr>
        <w:rFonts w:ascii="Courier New" w:hAnsi="Courier New" w:cs="Courier New" w:hint="default"/>
      </w:rPr>
    </w:lvl>
    <w:lvl w:ilvl="8" w:tplc="B84CDF44">
      <w:start w:val="1"/>
      <w:numFmt w:val="bullet"/>
      <w:lvlText w:val=""/>
      <w:lvlJc w:val="left"/>
      <w:pPr>
        <w:ind w:left="6840" w:hanging="360"/>
      </w:pPr>
      <w:rPr>
        <w:rFonts w:ascii="Wingdings" w:hAnsi="Wingdings" w:hint="default"/>
      </w:rPr>
    </w:lvl>
  </w:abstractNum>
  <w:abstractNum w:abstractNumId="45">
    <w:nsid w:val="7E7D6274"/>
    <w:multiLevelType w:val="hybridMultilevel"/>
    <w:tmpl w:val="88C2EF88"/>
    <w:lvl w:ilvl="0" w:tplc="E7C4D4AC">
      <w:start w:val="1"/>
      <w:numFmt w:val="decimal"/>
      <w:lvlText w:val="%1."/>
      <w:lvlJc w:val="left"/>
      <w:pPr>
        <w:ind w:left="578" w:hanging="360"/>
      </w:pPr>
    </w:lvl>
    <w:lvl w:ilvl="1" w:tplc="66CAEC7C">
      <w:start w:val="1"/>
      <w:numFmt w:val="lowerLetter"/>
      <w:lvlText w:val="%2."/>
      <w:lvlJc w:val="left"/>
      <w:pPr>
        <w:ind w:left="1298" w:hanging="360"/>
      </w:pPr>
    </w:lvl>
    <w:lvl w:ilvl="2" w:tplc="F3B29B8E">
      <w:start w:val="1"/>
      <w:numFmt w:val="lowerRoman"/>
      <w:lvlText w:val="%3."/>
      <w:lvlJc w:val="right"/>
      <w:pPr>
        <w:ind w:left="2018" w:hanging="180"/>
      </w:pPr>
    </w:lvl>
    <w:lvl w:ilvl="3" w:tplc="324AC04C">
      <w:start w:val="1"/>
      <w:numFmt w:val="decimal"/>
      <w:lvlText w:val="%4."/>
      <w:lvlJc w:val="left"/>
      <w:pPr>
        <w:ind w:left="2738" w:hanging="360"/>
      </w:pPr>
    </w:lvl>
    <w:lvl w:ilvl="4" w:tplc="D7DEDB8A">
      <w:start w:val="1"/>
      <w:numFmt w:val="lowerLetter"/>
      <w:lvlText w:val="%5."/>
      <w:lvlJc w:val="left"/>
      <w:pPr>
        <w:ind w:left="3458" w:hanging="360"/>
      </w:pPr>
    </w:lvl>
    <w:lvl w:ilvl="5" w:tplc="F3627C66">
      <w:start w:val="1"/>
      <w:numFmt w:val="lowerRoman"/>
      <w:lvlText w:val="%6."/>
      <w:lvlJc w:val="right"/>
      <w:pPr>
        <w:ind w:left="4178" w:hanging="180"/>
      </w:pPr>
    </w:lvl>
    <w:lvl w:ilvl="6" w:tplc="DD2C6E88">
      <w:start w:val="1"/>
      <w:numFmt w:val="decimal"/>
      <w:lvlText w:val="%7."/>
      <w:lvlJc w:val="left"/>
      <w:pPr>
        <w:ind w:left="4898" w:hanging="360"/>
      </w:pPr>
    </w:lvl>
    <w:lvl w:ilvl="7" w:tplc="D24E99E4">
      <w:start w:val="1"/>
      <w:numFmt w:val="lowerLetter"/>
      <w:lvlText w:val="%8."/>
      <w:lvlJc w:val="left"/>
      <w:pPr>
        <w:ind w:left="5618" w:hanging="360"/>
      </w:pPr>
    </w:lvl>
    <w:lvl w:ilvl="8" w:tplc="25F2F846">
      <w:start w:val="1"/>
      <w:numFmt w:val="lowerRoman"/>
      <w:lvlText w:val="%9."/>
      <w:lvlJc w:val="right"/>
      <w:pPr>
        <w:ind w:left="6338" w:hanging="180"/>
      </w:pPr>
    </w:lvl>
  </w:abstractNum>
  <w:num w:numId="1">
    <w:abstractNumId w:val="21"/>
  </w:num>
  <w:num w:numId="2">
    <w:abstractNumId w:val="5"/>
  </w:num>
  <w:num w:numId="3">
    <w:abstractNumId w:val="33"/>
  </w:num>
  <w:num w:numId="4">
    <w:abstractNumId w:val="3"/>
  </w:num>
  <w:num w:numId="5">
    <w:abstractNumId w:val="30"/>
  </w:num>
  <w:num w:numId="6">
    <w:abstractNumId w:val="10"/>
  </w:num>
  <w:num w:numId="7">
    <w:abstractNumId w:val="26"/>
  </w:num>
  <w:num w:numId="8">
    <w:abstractNumId w:val="26"/>
  </w:num>
  <w:num w:numId="9">
    <w:abstractNumId w:val="19"/>
  </w:num>
  <w:num w:numId="10">
    <w:abstractNumId w:val="15"/>
  </w:num>
  <w:num w:numId="11">
    <w:abstractNumId w:val="4"/>
  </w:num>
  <w:num w:numId="12">
    <w:abstractNumId w:val="23"/>
  </w:num>
  <w:num w:numId="13">
    <w:abstractNumId w:val="20"/>
  </w:num>
  <w:num w:numId="14">
    <w:abstractNumId w:val="41"/>
  </w:num>
  <w:num w:numId="15">
    <w:abstractNumId w:val="6"/>
  </w:num>
  <w:num w:numId="16">
    <w:abstractNumId w:val="32"/>
  </w:num>
  <w:num w:numId="17">
    <w:abstractNumId w:val="43"/>
  </w:num>
  <w:num w:numId="18">
    <w:abstractNumId w:val="14"/>
  </w:num>
  <w:num w:numId="19">
    <w:abstractNumId w:val="36"/>
  </w:num>
  <w:num w:numId="20">
    <w:abstractNumId w:val="24"/>
  </w:num>
  <w:num w:numId="21">
    <w:abstractNumId w:val="13"/>
  </w:num>
  <w:num w:numId="22">
    <w:abstractNumId w:val="9"/>
  </w:num>
  <w:num w:numId="23">
    <w:abstractNumId w:val="38"/>
  </w:num>
  <w:num w:numId="24">
    <w:abstractNumId w:val="16"/>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num>
  <w:num w:numId="27">
    <w:abstractNumId w:val="11"/>
  </w:num>
  <w:num w:numId="28">
    <w:abstractNumId w:val="2"/>
  </w:num>
  <w:num w:numId="29">
    <w:abstractNumId w:val="29"/>
  </w:num>
  <w:num w:numId="30">
    <w:abstractNumId w:val="12"/>
  </w:num>
  <w:num w:numId="31">
    <w:abstractNumId w:val="8"/>
  </w:num>
  <w:num w:numId="32">
    <w:abstractNumId w:val="39"/>
  </w:num>
  <w:num w:numId="33">
    <w:abstractNumId w:val="37"/>
  </w:num>
  <w:num w:numId="34">
    <w:abstractNumId w:val="42"/>
  </w:num>
  <w:num w:numId="35">
    <w:abstractNumId w:val="17"/>
  </w:num>
  <w:num w:numId="36">
    <w:abstractNumId w:val="18"/>
  </w:num>
  <w:num w:numId="37">
    <w:abstractNumId w:val="44"/>
  </w:num>
  <w:num w:numId="38">
    <w:abstractNumId w:val="7"/>
  </w:num>
  <w:num w:numId="39">
    <w:abstractNumId w:val="34"/>
  </w:num>
  <w:num w:numId="40">
    <w:abstractNumId w:val="31"/>
  </w:num>
  <w:num w:numId="41">
    <w:abstractNumId w:val="27"/>
  </w:num>
  <w:num w:numId="42">
    <w:abstractNumId w:val="45"/>
  </w:num>
  <w:num w:numId="43">
    <w:abstractNumId w:val="1"/>
  </w:num>
  <w:num w:numId="44">
    <w:abstractNumId w:val="0"/>
  </w:num>
  <w:num w:numId="45">
    <w:abstractNumId w:val="28"/>
  </w:num>
  <w:num w:numId="46">
    <w:abstractNumId w:val="25"/>
  </w:num>
  <w:num w:numId="47">
    <w:abstractNumId w:val="22"/>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73D"/>
    <w:rsid w:val="00314B74"/>
    <w:rsid w:val="0039473D"/>
    <w:rsid w:val="009F2B9A"/>
    <w:rsid w:val="00AC0E00"/>
    <w:rsid w:val="00CF27DD"/>
    <w:rsid w:val="00DC20FC"/>
    <w:rsid w:val="00F944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Cs w:val="22"/>
        <w:lang w:val="fr-FR" w:eastAsia="fr-FR"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 w:val="24"/>
    </w:rPr>
  </w:style>
  <w:style w:type="paragraph" w:styleId="Titre1">
    <w:name w:val="heading 1"/>
    <w:basedOn w:val="Normal"/>
    <w:next w:val="Normal"/>
    <w:link w:val="Titre1Car"/>
    <w:qFormat/>
    <w:pPr>
      <w:keepNext/>
      <w:outlineLvl w:val="0"/>
    </w:pPr>
    <w:rPr>
      <w:b/>
      <w:bCs/>
      <w:sz w:val="36"/>
      <w:szCs w:val="36"/>
    </w:rPr>
  </w:style>
  <w:style w:type="paragraph" w:styleId="Titre2">
    <w:name w:val="heading 2"/>
    <w:basedOn w:val="Normal"/>
    <w:next w:val="Normal"/>
    <w:link w:val="Titre2Car"/>
    <w:qFormat/>
    <w:pPr>
      <w:keepNext/>
      <w:jc w:val="right"/>
      <w:outlineLvl w:val="1"/>
    </w:pPr>
    <w:rPr>
      <w:sz w:val="28"/>
      <w:szCs w:val="28"/>
    </w:rPr>
  </w:style>
  <w:style w:type="paragraph" w:styleId="Titre3">
    <w:name w:val="heading 3"/>
    <w:basedOn w:val="Normal"/>
    <w:next w:val="Normal"/>
    <w:link w:val="Titre3Car"/>
    <w:qFormat/>
    <w:pPr>
      <w:keepNext/>
      <w:spacing w:line="259" w:lineRule="auto"/>
      <w:jc w:val="center"/>
      <w:outlineLvl w:val="2"/>
    </w:pPr>
    <w:rPr>
      <w:b/>
      <w:sz w:val="32"/>
      <w:szCs w:val="32"/>
    </w:rPr>
  </w:style>
  <w:style w:type="paragraph" w:styleId="Titre4">
    <w:name w:val="heading 4"/>
    <w:basedOn w:val="Normal"/>
    <w:next w:val="Normal"/>
    <w:link w:val="Titre4Car"/>
    <w:qFormat/>
    <w:pPr>
      <w:keepNext/>
      <w:pBdr>
        <w:top w:val="single" w:sz="6" w:space="1" w:color="auto"/>
        <w:left w:val="single" w:sz="6" w:space="1" w:color="auto"/>
        <w:bottom w:val="single" w:sz="6" w:space="1" w:color="auto"/>
        <w:right w:val="single" w:sz="6" w:space="1" w:color="auto"/>
      </w:pBdr>
      <w:shd w:val="pct25" w:color="auto" w:fill="FFFFFF"/>
      <w:jc w:val="center"/>
      <w:outlineLvl w:val="3"/>
    </w:pPr>
    <w:rPr>
      <w:sz w:val="22"/>
      <w:u w:val="single"/>
    </w:rPr>
  </w:style>
  <w:style w:type="paragraph" w:styleId="Titre5">
    <w:name w:val="heading 5"/>
    <w:basedOn w:val="Normal"/>
    <w:next w:val="Normal"/>
    <w:link w:val="Titre5Car"/>
    <w:qFormat/>
    <w:pPr>
      <w:keepNext/>
      <w:tabs>
        <w:tab w:val="left" w:pos="851"/>
        <w:tab w:val="left" w:pos="1985"/>
        <w:tab w:val="left" w:pos="2127"/>
        <w:tab w:val="left" w:leader="dot" w:pos="6804"/>
        <w:tab w:val="left" w:leader="dot" w:pos="8789"/>
      </w:tabs>
      <w:jc w:val="center"/>
      <w:outlineLvl w:val="4"/>
    </w:pPr>
    <w:rPr>
      <w:b/>
      <w:sz w:val="22"/>
    </w:rPr>
  </w:style>
  <w:style w:type="paragraph" w:styleId="Titre6">
    <w:name w:val="heading 6"/>
    <w:basedOn w:val="Normal"/>
    <w:next w:val="Normal"/>
    <w:link w:val="Titre6Car"/>
    <w:qFormat/>
    <w:pPr>
      <w:keepNext/>
      <w:shd w:val="clear" w:color="auto" w:fill="FFFFFF"/>
      <w:tabs>
        <w:tab w:val="left" w:pos="284"/>
        <w:tab w:val="left" w:pos="9356"/>
      </w:tabs>
      <w:outlineLvl w:val="5"/>
    </w:pPr>
    <w:rPr>
      <w:b/>
      <w:bCs/>
      <w:color w:val="000000"/>
      <w:spacing w:val="-14"/>
      <w:sz w:val="22"/>
    </w:rPr>
  </w:style>
  <w:style w:type="paragraph" w:styleId="Titre7">
    <w:name w:val="heading 7"/>
    <w:basedOn w:val="Normal"/>
    <w:next w:val="Normal"/>
    <w:link w:val="Titre7Car"/>
    <w:qFormat/>
    <w:pPr>
      <w:keepNext/>
      <w:tabs>
        <w:tab w:val="left" w:pos="284"/>
        <w:tab w:val="left" w:pos="9356"/>
      </w:tabs>
      <w:outlineLvl w:val="6"/>
    </w:pPr>
    <w:rPr>
      <w:b/>
      <w:bCs/>
      <w:spacing w:val="-14"/>
      <w:sz w:val="22"/>
    </w:rPr>
  </w:style>
  <w:style w:type="paragraph" w:styleId="Titre8">
    <w:name w:val="heading 8"/>
    <w:basedOn w:val="Normal"/>
    <w:next w:val="Normal"/>
    <w:link w:val="Titre8Car"/>
    <w:qFormat/>
    <w:pPr>
      <w:keepNext/>
      <w:tabs>
        <w:tab w:val="left" w:pos="284"/>
        <w:tab w:val="left" w:pos="9356"/>
      </w:tabs>
      <w:ind w:right="-427"/>
      <w:outlineLvl w:val="7"/>
    </w:pPr>
    <w:rPr>
      <w:b/>
      <w:bCs/>
      <w:spacing w:val="-15"/>
      <w:sz w:val="22"/>
    </w:rPr>
  </w:style>
  <w:style w:type="paragraph" w:styleId="Titre9">
    <w:name w:val="heading 9"/>
    <w:basedOn w:val="Normal"/>
    <w:next w:val="Normal"/>
    <w:link w:val="Titre9Car"/>
    <w:qFormat/>
    <w:pPr>
      <w:keepNext/>
      <w:widowControl w:val="0"/>
      <w:jc w:val="center"/>
      <w:outlineLvl w:val="8"/>
    </w:pPr>
    <w:rPr>
      <w:rFonts w:ascii="Arial" w:hAnsi="Arial" w:cs="Arial"/>
      <w:b/>
      <w:b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character" w:customStyle="1" w:styleId="TitleChar">
    <w:name w:val="Title Char"/>
    <w:basedOn w:val="Policepardfaut"/>
    <w:uiPriority w:val="10"/>
    <w:rPr>
      <w:sz w:val="48"/>
      <w:szCs w:val="48"/>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table" w:customStyle="1" w:styleId="Lined">
    <w:name w:val="Lined"/>
    <w:basedOn w:val="TableauNormal"/>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auNormal"/>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auNormal"/>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auNormal"/>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auNormal"/>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auNormal"/>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auNormal"/>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auNormal"/>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auNormal"/>
    <w:uiPriority w:val="99"/>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auNormal"/>
    <w:uiPriority w:val="99"/>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auNormal"/>
    <w:uiPriority w:val="99"/>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auNormal"/>
    <w:uiPriority w:val="99"/>
    <w:rPr>
      <w:color w:val="404040"/>
      <w:szCs w:val="2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auNormal"/>
    <w:uiPriority w:val="99"/>
    <w:rPr>
      <w:color w:val="404040"/>
      <w:szCs w:val="20"/>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auNormal"/>
    <w:uiPriority w:val="99"/>
    <w:rPr>
      <w:color w:val="404040"/>
      <w:szCs w:val="20"/>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auNormal"/>
    <w:uiPriority w:val="99"/>
    <w:rPr>
      <w:color w:val="404040"/>
      <w:szCs w:val="20"/>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auNormal"/>
    <w:uiPriority w:val="99"/>
    <w:rPr>
      <w:color w:val="404040"/>
      <w:szCs w:val="20"/>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auNormal"/>
    <w:uiPriority w:val="99"/>
    <w:rPr>
      <w:color w:val="404040"/>
      <w:szCs w:val="20"/>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auNormal"/>
    <w:uiPriority w:val="99"/>
    <w:rPr>
      <w:color w:val="404040"/>
      <w:szCs w:val="20"/>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customStyle="1" w:styleId="FootnoteTextChar">
    <w:name w:val="Footnote Text Char"/>
    <w:uiPriority w:val="99"/>
    <w:rPr>
      <w:sz w:val="18"/>
    </w:rPr>
  </w:style>
  <w:style w:type="character" w:styleId="Appelnotedebasdep">
    <w:name w:val="footnote reference"/>
    <w:basedOn w:val="Policepardfaut"/>
    <w:uiPriority w:val="99"/>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character" w:customStyle="1" w:styleId="Titre4Car">
    <w:name w:val="Titre 4 Car"/>
    <w:basedOn w:val="Policepardfaut"/>
    <w:link w:val="Titre4"/>
    <w:rPr>
      <w:sz w:val="22"/>
      <w:szCs w:val="22"/>
      <w:u w:val="single"/>
      <w:shd w:val="pct25" w:color="auto" w:fill="FFFFFF"/>
    </w:rPr>
  </w:style>
  <w:style w:type="paragraph" w:styleId="Titre">
    <w:name w:val="Title"/>
    <w:basedOn w:val="Normal"/>
    <w:link w:val="TitreCar"/>
    <w:uiPriority w:val="10"/>
    <w:qFormat/>
    <w:pPr>
      <w:widowControl w:val="0"/>
      <w:jc w:val="center"/>
    </w:pPr>
    <w:rPr>
      <w:sz w:val="28"/>
      <w:szCs w:val="28"/>
    </w:rPr>
  </w:style>
  <w:style w:type="paragraph" w:styleId="Commentaire">
    <w:name w:val="annotation text"/>
    <w:basedOn w:val="Normal"/>
    <w:semiHidden/>
    <w:pPr>
      <w:widowControl w:val="0"/>
      <w:jc w:val="left"/>
    </w:pPr>
    <w:rPr>
      <w:rFonts w:ascii="Arial" w:hAnsi="Arial" w:cs="Arial"/>
      <w:b/>
      <w:bCs/>
      <w:sz w:val="20"/>
      <w:szCs w:val="20"/>
    </w:rPr>
  </w:style>
  <w:style w:type="paragraph" w:styleId="Sous-titre">
    <w:name w:val="Subtitle"/>
    <w:basedOn w:val="Normal"/>
    <w:link w:val="Sous-titreCar"/>
    <w:qFormat/>
    <w:pPr>
      <w:widowControl w:val="0"/>
      <w:shd w:val="clear" w:color="auto" w:fill="FFFFFF"/>
      <w:spacing w:before="230"/>
      <w:ind w:right="98"/>
      <w:jc w:val="center"/>
    </w:pPr>
    <w:rPr>
      <w:rFonts w:ascii="Arial" w:hAnsi="Arial" w:cs="Arial"/>
      <w:b/>
      <w:bCs/>
      <w:color w:val="000000"/>
      <w:spacing w:val="-5"/>
      <w:sz w:val="22"/>
    </w:rPr>
  </w:style>
  <w:style w:type="paragraph" w:styleId="Retraitcorpsdetexte">
    <w:name w:val="Body Text Indent"/>
    <w:basedOn w:val="Normal"/>
    <w:semiHidden/>
    <w:pPr>
      <w:widowControl w:val="0"/>
    </w:pPr>
    <w:rPr>
      <w:rFonts w:ascii="Arial" w:hAnsi="Arial" w:cs="Arial"/>
      <w:sz w:val="22"/>
    </w:rPr>
  </w:style>
  <w:style w:type="paragraph" w:styleId="Pieddepage">
    <w:name w:val="footer"/>
    <w:basedOn w:val="Normal"/>
    <w:link w:val="PieddepageCar"/>
    <w:semiHidden/>
    <w:pPr>
      <w:tabs>
        <w:tab w:val="center" w:pos="4536"/>
        <w:tab w:val="right" w:pos="9072"/>
      </w:tabs>
    </w:pPr>
  </w:style>
  <w:style w:type="character" w:customStyle="1" w:styleId="PieddepageCar">
    <w:name w:val="Pied de page Car"/>
    <w:basedOn w:val="Policepardfaut"/>
    <w:link w:val="Pieddepage"/>
    <w:semiHidden/>
    <w:rPr>
      <w:sz w:val="24"/>
      <w:szCs w:val="22"/>
    </w:rPr>
  </w:style>
  <w:style w:type="character" w:styleId="Numrodepage">
    <w:name w:val="page number"/>
    <w:semiHidden/>
    <w:rPr>
      <w:rFonts w:cs="Times New Roman"/>
    </w:rPr>
  </w:style>
  <w:style w:type="paragraph" w:styleId="En-tte">
    <w:name w:val="header"/>
    <w:basedOn w:val="Normal"/>
    <w:link w:val="En-tteCar"/>
    <w:pPr>
      <w:tabs>
        <w:tab w:val="center" w:pos="4536"/>
        <w:tab w:val="right" w:pos="9072"/>
      </w:tabs>
    </w:pPr>
  </w:style>
  <w:style w:type="character" w:customStyle="1" w:styleId="En-tteCar">
    <w:name w:val="En-tête Car"/>
    <w:basedOn w:val="Policepardfaut"/>
    <w:link w:val="En-tte"/>
    <w:rPr>
      <w:sz w:val="24"/>
      <w:szCs w:val="22"/>
    </w:rPr>
  </w:style>
  <w:style w:type="paragraph" w:customStyle="1" w:styleId="Sansinterligne1">
    <w:name w:val="Sans interligne1"/>
    <w:pPr>
      <w:jc w:val="both"/>
    </w:pPr>
    <w:rPr>
      <w:rFonts w:ascii="Arial" w:hAnsi="Arial"/>
    </w:rPr>
  </w:style>
  <w:style w:type="paragraph" w:customStyle="1" w:styleId="Listecouleur-Accent11">
    <w:name w:val="Liste couleur - Accent 11"/>
    <w:basedOn w:val="Normal"/>
    <w:pPr>
      <w:ind w:left="720"/>
      <w:jc w:val="left"/>
    </w:pPr>
    <w:rPr>
      <w:rFonts w:ascii="Cambria" w:hAnsi="Cambria"/>
      <w:szCs w:val="24"/>
      <w:lang w:eastAsia="en-US"/>
    </w:rPr>
  </w:style>
  <w:style w:type="paragraph" w:customStyle="1" w:styleId="Sansinterligne11">
    <w:name w:val="Sans interligne11"/>
    <w:pPr>
      <w:jc w:val="both"/>
    </w:pPr>
    <w:rPr>
      <w:rFonts w:ascii="Arial" w:hAnsi="Arial"/>
    </w:rPr>
  </w:style>
  <w:style w:type="paragraph" w:customStyle="1" w:styleId="Listecouleur-Accent111">
    <w:name w:val="Liste couleur - Accent 111"/>
    <w:basedOn w:val="Normal"/>
    <w:pPr>
      <w:ind w:left="720"/>
      <w:jc w:val="left"/>
    </w:pPr>
    <w:rPr>
      <w:rFonts w:ascii="Cambria" w:hAnsi="Cambria"/>
      <w:szCs w:val="24"/>
      <w:lang w:eastAsia="en-US"/>
    </w:r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uiPriority w:val="2"/>
    <w:semiHidden/>
    <w:unhideWhenUsed/>
    <w:qFormat/>
    <w:pPr>
      <w:widowControl w:val="0"/>
    </w:pPr>
    <w:rPr>
      <w:rFonts w:ascii="Calibri" w:eastAsia="Calibri" w:hAnsi="Calibri"/>
      <w:sz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jc w:val="left"/>
    </w:pPr>
    <w:rPr>
      <w:rFonts w:ascii="Calibri" w:eastAsia="Calibri" w:hAnsi="Calibri"/>
      <w:sz w:val="22"/>
      <w:lang w:val="en-US" w:eastAsia="en-US"/>
    </w:rPr>
  </w:style>
  <w:style w:type="paragraph" w:styleId="Corpsdetexte2">
    <w:name w:val="Body Text 2"/>
    <w:basedOn w:val="Normal"/>
    <w:link w:val="Corpsdetexte2Car"/>
    <w:semiHidden/>
    <w:unhideWhenUsed/>
    <w:pPr>
      <w:spacing w:after="120" w:line="480" w:lineRule="auto"/>
    </w:pPr>
  </w:style>
  <w:style w:type="character" w:customStyle="1" w:styleId="Corpsdetexte2Car">
    <w:name w:val="Corps de texte 2 Car"/>
    <w:basedOn w:val="Policepardfaut"/>
    <w:link w:val="Corpsdetexte2"/>
    <w:semiHidden/>
    <w:rPr>
      <w:sz w:val="24"/>
      <w:szCs w:val="22"/>
    </w:rPr>
  </w:style>
  <w:style w:type="paragraph" w:styleId="Corpsdetexte3">
    <w:name w:val="Body Text 3"/>
    <w:basedOn w:val="Normal"/>
    <w:link w:val="Corpsdetexte3Car"/>
    <w:semiHidden/>
    <w:unhideWhenUsed/>
    <w:pPr>
      <w:spacing w:after="120"/>
    </w:pPr>
    <w:rPr>
      <w:sz w:val="16"/>
      <w:szCs w:val="16"/>
    </w:rPr>
  </w:style>
  <w:style w:type="character" w:customStyle="1" w:styleId="Corpsdetexte3Car">
    <w:name w:val="Corps de texte 3 Car"/>
    <w:basedOn w:val="Policepardfaut"/>
    <w:link w:val="Corpsdetexte3"/>
    <w:semiHidden/>
    <w:rPr>
      <w:sz w:val="16"/>
      <w:szCs w:val="16"/>
    </w:rPr>
  </w:style>
  <w:style w:type="paragraph" w:styleId="TM8">
    <w:name w:val="toc 8"/>
    <w:basedOn w:val="Normal"/>
    <w:next w:val="Normal"/>
    <w:semiHidden/>
    <w:pPr>
      <w:tabs>
        <w:tab w:val="left" w:leader="dot" w:pos="8646"/>
        <w:tab w:val="right" w:pos="9072"/>
      </w:tabs>
      <w:ind w:left="4961" w:right="850"/>
      <w:jc w:val="left"/>
    </w:pPr>
    <w:rPr>
      <w:sz w:val="20"/>
      <w:szCs w:val="20"/>
    </w:rPr>
  </w:style>
  <w:style w:type="character" w:customStyle="1" w:styleId="NotedebasdepageCar">
    <w:name w:val="Note de bas de page Car"/>
    <w:basedOn w:val="Policepardfaut"/>
    <w:link w:val="Notedebasdepage"/>
    <w:semiHidden/>
  </w:style>
  <w:style w:type="paragraph" w:styleId="Notedebasdepage">
    <w:name w:val="footnote text"/>
    <w:basedOn w:val="Normal"/>
    <w:link w:val="NotedebasdepageCar"/>
    <w:semiHidden/>
    <w:pPr>
      <w:jc w:val="left"/>
    </w:pPr>
    <w:rPr>
      <w:sz w:val="20"/>
      <w:szCs w:val="20"/>
    </w:rPr>
  </w:style>
  <w:style w:type="paragraph" w:styleId="Retraitnormal">
    <w:name w:val="Normal Indent"/>
    <w:basedOn w:val="Normal"/>
    <w:pPr>
      <w:ind w:left="708"/>
      <w:jc w:val="left"/>
    </w:pPr>
    <w:rPr>
      <w:sz w:val="20"/>
      <w:szCs w:val="20"/>
    </w:rPr>
  </w:style>
  <w:style w:type="paragraph" w:styleId="NormalWeb">
    <w:name w:val="Normal (Web)"/>
    <w:basedOn w:val="Normal"/>
    <w:uiPriority w:val="99"/>
    <w:unhideWhenUsed/>
    <w:pPr>
      <w:spacing w:before="100" w:beforeAutospacing="1" w:after="100" w:afterAutospacing="1"/>
      <w:jc w:val="left"/>
    </w:pPr>
    <w:rPr>
      <w:szCs w:val="24"/>
    </w:rPr>
  </w:style>
  <w:style w:type="character" w:styleId="lev">
    <w:name w:val="Strong"/>
    <w:basedOn w:val="Policepardfaut"/>
    <w:uiPriority w:val="22"/>
    <w:qFormat/>
    <w:rPr>
      <w:b/>
      <w:bCs/>
    </w:rPr>
  </w:style>
  <w:style w:type="character" w:styleId="Accentuation">
    <w:name w:val="Emphasis"/>
    <w:basedOn w:val="Policepardfaut"/>
    <w:uiPriority w:val="20"/>
    <w:qFormat/>
    <w:rPr>
      <w:i/>
      <w:iCs/>
    </w:rPr>
  </w:style>
  <w:style w:type="character" w:customStyle="1" w:styleId="CorpsdetexteCar">
    <w:name w:val="Corps de texte Car"/>
    <w:basedOn w:val="Policepardfaut"/>
    <w:link w:val="Corpsdetexte"/>
    <w:semiHidden/>
    <w:rPr>
      <w:rFonts w:ascii="Arial" w:hAnsi="Arial"/>
      <w:b/>
      <w:sz w:val="24"/>
    </w:rPr>
  </w:style>
  <w:style w:type="paragraph" w:styleId="Corpsdetexte">
    <w:name w:val="Body Text"/>
    <w:basedOn w:val="Normal"/>
    <w:link w:val="CorpsdetexteCar"/>
    <w:semiHidden/>
    <w:pPr>
      <w:jc w:val="left"/>
    </w:pPr>
    <w:rPr>
      <w:rFonts w:ascii="Arial" w:hAnsi="Arial"/>
      <w:b/>
      <w:szCs w:val="20"/>
    </w:rPr>
  </w:style>
  <w:style w:type="paragraph" w:customStyle="1" w:styleId="application">
    <w:name w:val="application"/>
    <w:basedOn w:val="Normal"/>
    <w:pPr>
      <w:jc w:val="left"/>
    </w:pPr>
    <w:rPr>
      <w:rFonts w:ascii="Arial" w:hAnsi="Arial"/>
      <w:szCs w:val="20"/>
    </w:rPr>
  </w:style>
  <w:style w:type="character" w:customStyle="1" w:styleId="Retraitcorpsdetexte3Car">
    <w:name w:val="Retrait corps de texte 3 Car"/>
    <w:basedOn w:val="Policepardfaut"/>
    <w:link w:val="Retraitcorpsdetexte3"/>
    <w:semiHidden/>
    <w:rPr>
      <w:rFonts w:ascii="Arial" w:hAnsi="Arial"/>
      <w:sz w:val="24"/>
    </w:rPr>
  </w:style>
  <w:style w:type="paragraph" w:styleId="Retraitcorpsdetexte3">
    <w:name w:val="Body Text Indent 3"/>
    <w:basedOn w:val="Normal"/>
    <w:link w:val="Retraitcorpsdetexte3Car"/>
    <w:semiHidden/>
    <w:pPr>
      <w:ind w:left="708"/>
      <w:jc w:val="left"/>
    </w:pPr>
    <w:rPr>
      <w:rFonts w:ascii="Arial" w:hAnsi="Arial"/>
      <w:szCs w:val="20"/>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paragraph" w:styleId="Textedebulles">
    <w:name w:val="Balloon Text"/>
    <w:basedOn w:val="Normal"/>
    <w:link w:val="TextedebullesCar"/>
    <w:uiPriority w:val="99"/>
    <w:semiHidden/>
    <w:unhideWhenUsed/>
    <w:pPr>
      <w:jc w:val="left"/>
    </w:pPr>
    <w:rPr>
      <w:rFonts w:ascii="Tahoma" w:hAnsi="Tahoma" w:cs="Tahoma"/>
      <w:sz w:val="16"/>
      <w:szCs w:val="16"/>
    </w:rPr>
  </w:style>
  <w:style w:type="paragraph" w:styleId="Paragraphedeliste">
    <w:name w:val="List Paragraph"/>
    <w:basedOn w:val="Normal"/>
    <w:uiPriority w:val="34"/>
    <w:qFormat/>
    <w:pPr>
      <w:ind w:left="720"/>
      <w:contextualSpacing/>
    </w:pPr>
  </w:style>
  <w:style w:type="table" w:customStyle="1" w:styleId="Grilledutableau1">
    <w:name w:val="Grille du tableau1"/>
    <w:basedOn w:val="TableauNormal"/>
    <w:next w:val="Grilledutableau"/>
    <w:uiPriority w:val="39"/>
    <w:rPr>
      <w:rFonts w:ascii="Calibri" w:eastAsia="Calibri" w:hAnsi="Calibri"/>
      <w:sz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2">
    <w:name w:val="Grille du tableau2"/>
    <w:basedOn w:val="TableauNormal"/>
    <w:next w:val="Grilledutableau"/>
    <w:uiPriority w:val="39"/>
    <w:rPr>
      <w:rFonts w:ascii="Calibri" w:eastAsia="Calibri" w:hAnsi="Calibri"/>
      <w:sz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3">
    <w:name w:val="Grille du tableau3"/>
    <w:basedOn w:val="TableauNormal"/>
    <w:next w:val="Grilledutableau"/>
    <w:uiPriority w:val="39"/>
    <w:rPr>
      <w:rFonts w:ascii="Calibri" w:eastAsia="Calibri" w:hAnsi="Calibri"/>
      <w:sz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4">
    <w:name w:val="Grille du tableau4"/>
    <w:basedOn w:val="TableauNormal"/>
    <w:next w:val="Grilledutableau"/>
    <w:uiPriority w:val="39"/>
    <w:rPr>
      <w:rFonts w:ascii="Calibri" w:eastAsia="Calibri" w:hAnsi="Calibri"/>
      <w:sz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1">
    <w:name w:val="Style1"/>
    <w:basedOn w:val="Normal"/>
    <w:qFormat/>
    <w:pPr>
      <w:spacing w:before="360" w:after="120" w:line="288" w:lineRule="auto"/>
      <w:jc w:val="center"/>
    </w:pPr>
    <w:rPr>
      <w:rFonts w:ascii="Arial" w:eastAsia="Calibri" w:hAnsi="Arial"/>
      <w:b/>
      <w:u w:val="single"/>
      <w:lang w:eastAsia="en-US"/>
    </w:rPr>
  </w:style>
  <w:style w:type="table" w:customStyle="1" w:styleId="Grilledutableau5">
    <w:name w:val="Grille du tableau5"/>
    <w:basedOn w:val="TableauNormal"/>
    <w:next w:val="Grilledutableau"/>
    <w:uiPriority w:val="39"/>
    <w:rPr>
      <w:rFonts w:ascii="Calibri" w:eastAsia="Calibri" w:hAnsi="Calibri"/>
      <w:sz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6">
    <w:name w:val="Grille du tableau6"/>
    <w:basedOn w:val="TableauNormal"/>
    <w:next w:val="Grilledutableau"/>
    <w:uiPriority w:val="39"/>
    <w:rPr>
      <w:rFonts w:ascii="Calibri" w:eastAsia="Calibri" w:hAnsi="Calibri"/>
      <w:sz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reCar">
    <w:name w:val="Titre Car"/>
    <w:basedOn w:val="Policepardfaut"/>
    <w:link w:val="Titre"/>
    <w:uiPriority w:val="10"/>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Cs w:val="22"/>
        <w:lang w:val="fr-FR" w:eastAsia="fr-FR"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 w:val="24"/>
    </w:rPr>
  </w:style>
  <w:style w:type="paragraph" w:styleId="Titre1">
    <w:name w:val="heading 1"/>
    <w:basedOn w:val="Normal"/>
    <w:next w:val="Normal"/>
    <w:link w:val="Titre1Car"/>
    <w:qFormat/>
    <w:pPr>
      <w:keepNext/>
      <w:outlineLvl w:val="0"/>
    </w:pPr>
    <w:rPr>
      <w:b/>
      <w:bCs/>
      <w:sz w:val="36"/>
      <w:szCs w:val="36"/>
    </w:rPr>
  </w:style>
  <w:style w:type="paragraph" w:styleId="Titre2">
    <w:name w:val="heading 2"/>
    <w:basedOn w:val="Normal"/>
    <w:next w:val="Normal"/>
    <w:link w:val="Titre2Car"/>
    <w:qFormat/>
    <w:pPr>
      <w:keepNext/>
      <w:jc w:val="right"/>
      <w:outlineLvl w:val="1"/>
    </w:pPr>
    <w:rPr>
      <w:sz w:val="28"/>
      <w:szCs w:val="28"/>
    </w:rPr>
  </w:style>
  <w:style w:type="paragraph" w:styleId="Titre3">
    <w:name w:val="heading 3"/>
    <w:basedOn w:val="Normal"/>
    <w:next w:val="Normal"/>
    <w:link w:val="Titre3Car"/>
    <w:qFormat/>
    <w:pPr>
      <w:keepNext/>
      <w:spacing w:line="259" w:lineRule="auto"/>
      <w:jc w:val="center"/>
      <w:outlineLvl w:val="2"/>
    </w:pPr>
    <w:rPr>
      <w:b/>
      <w:sz w:val="32"/>
      <w:szCs w:val="32"/>
    </w:rPr>
  </w:style>
  <w:style w:type="paragraph" w:styleId="Titre4">
    <w:name w:val="heading 4"/>
    <w:basedOn w:val="Normal"/>
    <w:next w:val="Normal"/>
    <w:link w:val="Titre4Car"/>
    <w:qFormat/>
    <w:pPr>
      <w:keepNext/>
      <w:pBdr>
        <w:top w:val="single" w:sz="6" w:space="1" w:color="auto"/>
        <w:left w:val="single" w:sz="6" w:space="1" w:color="auto"/>
        <w:bottom w:val="single" w:sz="6" w:space="1" w:color="auto"/>
        <w:right w:val="single" w:sz="6" w:space="1" w:color="auto"/>
      </w:pBdr>
      <w:shd w:val="pct25" w:color="auto" w:fill="FFFFFF"/>
      <w:jc w:val="center"/>
      <w:outlineLvl w:val="3"/>
    </w:pPr>
    <w:rPr>
      <w:sz w:val="22"/>
      <w:u w:val="single"/>
    </w:rPr>
  </w:style>
  <w:style w:type="paragraph" w:styleId="Titre5">
    <w:name w:val="heading 5"/>
    <w:basedOn w:val="Normal"/>
    <w:next w:val="Normal"/>
    <w:link w:val="Titre5Car"/>
    <w:qFormat/>
    <w:pPr>
      <w:keepNext/>
      <w:tabs>
        <w:tab w:val="left" w:pos="851"/>
        <w:tab w:val="left" w:pos="1985"/>
        <w:tab w:val="left" w:pos="2127"/>
        <w:tab w:val="left" w:leader="dot" w:pos="6804"/>
        <w:tab w:val="left" w:leader="dot" w:pos="8789"/>
      </w:tabs>
      <w:jc w:val="center"/>
      <w:outlineLvl w:val="4"/>
    </w:pPr>
    <w:rPr>
      <w:b/>
      <w:sz w:val="22"/>
    </w:rPr>
  </w:style>
  <w:style w:type="paragraph" w:styleId="Titre6">
    <w:name w:val="heading 6"/>
    <w:basedOn w:val="Normal"/>
    <w:next w:val="Normal"/>
    <w:link w:val="Titre6Car"/>
    <w:qFormat/>
    <w:pPr>
      <w:keepNext/>
      <w:shd w:val="clear" w:color="auto" w:fill="FFFFFF"/>
      <w:tabs>
        <w:tab w:val="left" w:pos="284"/>
        <w:tab w:val="left" w:pos="9356"/>
      </w:tabs>
      <w:outlineLvl w:val="5"/>
    </w:pPr>
    <w:rPr>
      <w:b/>
      <w:bCs/>
      <w:color w:val="000000"/>
      <w:spacing w:val="-14"/>
      <w:sz w:val="22"/>
    </w:rPr>
  </w:style>
  <w:style w:type="paragraph" w:styleId="Titre7">
    <w:name w:val="heading 7"/>
    <w:basedOn w:val="Normal"/>
    <w:next w:val="Normal"/>
    <w:link w:val="Titre7Car"/>
    <w:qFormat/>
    <w:pPr>
      <w:keepNext/>
      <w:tabs>
        <w:tab w:val="left" w:pos="284"/>
        <w:tab w:val="left" w:pos="9356"/>
      </w:tabs>
      <w:outlineLvl w:val="6"/>
    </w:pPr>
    <w:rPr>
      <w:b/>
      <w:bCs/>
      <w:spacing w:val="-14"/>
      <w:sz w:val="22"/>
    </w:rPr>
  </w:style>
  <w:style w:type="paragraph" w:styleId="Titre8">
    <w:name w:val="heading 8"/>
    <w:basedOn w:val="Normal"/>
    <w:next w:val="Normal"/>
    <w:link w:val="Titre8Car"/>
    <w:qFormat/>
    <w:pPr>
      <w:keepNext/>
      <w:tabs>
        <w:tab w:val="left" w:pos="284"/>
        <w:tab w:val="left" w:pos="9356"/>
      </w:tabs>
      <w:ind w:right="-427"/>
      <w:outlineLvl w:val="7"/>
    </w:pPr>
    <w:rPr>
      <w:b/>
      <w:bCs/>
      <w:spacing w:val="-15"/>
      <w:sz w:val="22"/>
    </w:rPr>
  </w:style>
  <w:style w:type="paragraph" w:styleId="Titre9">
    <w:name w:val="heading 9"/>
    <w:basedOn w:val="Normal"/>
    <w:next w:val="Normal"/>
    <w:link w:val="Titre9Car"/>
    <w:qFormat/>
    <w:pPr>
      <w:keepNext/>
      <w:widowControl w:val="0"/>
      <w:jc w:val="center"/>
      <w:outlineLvl w:val="8"/>
    </w:pPr>
    <w:rPr>
      <w:rFonts w:ascii="Arial" w:hAnsi="Arial" w:cs="Arial"/>
      <w:b/>
      <w:b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character" w:customStyle="1" w:styleId="TitleChar">
    <w:name w:val="Title Char"/>
    <w:basedOn w:val="Policepardfaut"/>
    <w:uiPriority w:val="10"/>
    <w:rPr>
      <w:sz w:val="48"/>
      <w:szCs w:val="48"/>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table" w:customStyle="1" w:styleId="Lined">
    <w:name w:val="Lined"/>
    <w:basedOn w:val="TableauNormal"/>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auNormal"/>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auNormal"/>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auNormal"/>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auNormal"/>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auNormal"/>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auNormal"/>
    <w:uiPriority w:val="99"/>
    <w:rPr>
      <w:color w:val="40404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auNormal"/>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auNormal"/>
    <w:uiPriority w:val="99"/>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auNormal"/>
    <w:uiPriority w:val="99"/>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auNormal"/>
    <w:uiPriority w:val="99"/>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auNormal"/>
    <w:uiPriority w:val="99"/>
    <w:rPr>
      <w:color w:val="404040"/>
      <w:szCs w:val="2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auNormal"/>
    <w:uiPriority w:val="99"/>
    <w:rPr>
      <w:color w:val="404040"/>
      <w:szCs w:val="20"/>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auNormal"/>
    <w:uiPriority w:val="99"/>
    <w:rPr>
      <w:color w:val="404040"/>
      <w:szCs w:val="20"/>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auNormal"/>
    <w:uiPriority w:val="99"/>
    <w:rPr>
      <w:color w:val="404040"/>
      <w:szCs w:val="20"/>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auNormal"/>
    <w:uiPriority w:val="99"/>
    <w:rPr>
      <w:color w:val="404040"/>
      <w:szCs w:val="20"/>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auNormal"/>
    <w:uiPriority w:val="99"/>
    <w:rPr>
      <w:color w:val="404040"/>
      <w:szCs w:val="20"/>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auNormal"/>
    <w:uiPriority w:val="99"/>
    <w:rPr>
      <w:color w:val="404040"/>
      <w:szCs w:val="20"/>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customStyle="1" w:styleId="FootnoteTextChar">
    <w:name w:val="Footnote Text Char"/>
    <w:uiPriority w:val="99"/>
    <w:rPr>
      <w:sz w:val="18"/>
    </w:rPr>
  </w:style>
  <w:style w:type="character" w:styleId="Appelnotedebasdep">
    <w:name w:val="footnote reference"/>
    <w:basedOn w:val="Policepardfaut"/>
    <w:uiPriority w:val="99"/>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character" w:customStyle="1" w:styleId="Titre4Car">
    <w:name w:val="Titre 4 Car"/>
    <w:basedOn w:val="Policepardfaut"/>
    <w:link w:val="Titre4"/>
    <w:rPr>
      <w:sz w:val="22"/>
      <w:szCs w:val="22"/>
      <w:u w:val="single"/>
      <w:shd w:val="pct25" w:color="auto" w:fill="FFFFFF"/>
    </w:rPr>
  </w:style>
  <w:style w:type="paragraph" w:styleId="Titre">
    <w:name w:val="Title"/>
    <w:basedOn w:val="Normal"/>
    <w:link w:val="TitreCar"/>
    <w:uiPriority w:val="10"/>
    <w:qFormat/>
    <w:pPr>
      <w:widowControl w:val="0"/>
      <w:jc w:val="center"/>
    </w:pPr>
    <w:rPr>
      <w:sz w:val="28"/>
      <w:szCs w:val="28"/>
    </w:rPr>
  </w:style>
  <w:style w:type="paragraph" w:styleId="Commentaire">
    <w:name w:val="annotation text"/>
    <w:basedOn w:val="Normal"/>
    <w:semiHidden/>
    <w:pPr>
      <w:widowControl w:val="0"/>
      <w:jc w:val="left"/>
    </w:pPr>
    <w:rPr>
      <w:rFonts w:ascii="Arial" w:hAnsi="Arial" w:cs="Arial"/>
      <w:b/>
      <w:bCs/>
      <w:sz w:val="20"/>
      <w:szCs w:val="20"/>
    </w:rPr>
  </w:style>
  <w:style w:type="paragraph" w:styleId="Sous-titre">
    <w:name w:val="Subtitle"/>
    <w:basedOn w:val="Normal"/>
    <w:link w:val="Sous-titreCar"/>
    <w:qFormat/>
    <w:pPr>
      <w:widowControl w:val="0"/>
      <w:shd w:val="clear" w:color="auto" w:fill="FFFFFF"/>
      <w:spacing w:before="230"/>
      <w:ind w:right="98"/>
      <w:jc w:val="center"/>
    </w:pPr>
    <w:rPr>
      <w:rFonts w:ascii="Arial" w:hAnsi="Arial" w:cs="Arial"/>
      <w:b/>
      <w:bCs/>
      <w:color w:val="000000"/>
      <w:spacing w:val="-5"/>
      <w:sz w:val="22"/>
    </w:rPr>
  </w:style>
  <w:style w:type="paragraph" w:styleId="Retraitcorpsdetexte">
    <w:name w:val="Body Text Indent"/>
    <w:basedOn w:val="Normal"/>
    <w:semiHidden/>
    <w:pPr>
      <w:widowControl w:val="0"/>
    </w:pPr>
    <w:rPr>
      <w:rFonts w:ascii="Arial" w:hAnsi="Arial" w:cs="Arial"/>
      <w:sz w:val="22"/>
    </w:rPr>
  </w:style>
  <w:style w:type="paragraph" w:styleId="Pieddepage">
    <w:name w:val="footer"/>
    <w:basedOn w:val="Normal"/>
    <w:link w:val="PieddepageCar"/>
    <w:semiHidden/>
    <w:pPr>
      <w:tabs>
        <w:tab w:val="center" w:pos="4536"/>
        <w:tab w:val="right" w:pos="9072"/>
      </w:tabs>
    </w:pPr>
  </w:style>
  <w:style w:type="character" w:customStyle="1" w:styleId="PieddepageCar">
    <w:name w:val="Pied de page Car"/>
    <w:basedOn w:val="Policepardfaut"/>
    <w:link w:val="Pieddepage"/>
    <w:semiHidden/>
    <w:rPr>
      <w:sz w:val="24"/>
      <w:szCs w:val="22"/>
    </w:rPr>
  </w:style>
  <w:style w:type="character" w:styleId="Numrodepage">
    <w:name w:val="page number"/>
    <w:semiHidden/>
    <w:rPr>
      <w:rFonts w:cs="Times New Roman"/>
    </w:rPr>
  </w:style>
  <w:style w:type="paragraph" w:styleId="En-tte">
    <w:name w:val="header"/>
    <w:basedOn w:val="Normal"/>
    <w:link w:val="En-tteCar"/>
    <w:pPr>
      <w:tabs>
        <w:tab w:val="center" w:pos="4536"/>
        <w:tab w:val="right" w:pos="9072"/>
      </w:tabs>
    </w:pPr>
  </w:style>
  <w:style w:type="character" w:customStyle="1" w:styleId="En-tteCar">
    <w:name w:val="En-tête Car"/>
    <w:basedOn w:val="Policepardfaut"/>
    <w:link w:val="En-tte"/>
    <w:rPr>
      <w:sz w:val="24"/>
      <w:szCs w:val="22"/>
    </w:rPr>
  </w:style>
  <w:style w:type="paragraph" w:customStyle="1" w:styleId="Sansinterligne1">
    <w:name w:val="Sans interligne1"/>
    <w:pPr>
      <w:jc w:val="both"/>
    </w:pPr>
    <w:rPr>
      <w:rFonts w:ascii="Arial" w:hAnsi="Arial"/>
    </w:rPr>
  </w:style>
  <w:style w:type="paragraph" w:customStyle="1" w:styleId="Listecouleur-Accent11">
    <w:name w:val="Liste couleur - Accent 11"/>
    <w:basedOn w:val="Normal"/>
    <w:pPr>
      <w:ind w:left="720"/>
      <w:jc w:val="left"/>
    </w:pPr>
    <w:rPr>
      <w:rFonts w:ascii="Cambria" w:hAnsi="Cambria"/>
      <w:szCs w:val="24"/>
      <w:lang w:eastAsia="en-US"/>
    </w:rPr>
  </w:style>
  <w:style w:type="paragraph" w:customStyle="1" w:styleId="Sansinterligne11">
    <w:name w:val="Sans interligne11"/>
    <w:pPr>
      <w:jc w:val="both"/>
    </w:pPr>
    <w:rPr>
      <w:rFonts w:ascii="Arial" w:hAnsi="Arial"/>
    </w:rPr>
  </w:style>
  <w:style w:type="paragraph" w:customStyle="1" w:styleId="Listecouleur-Accent111">
    <w:name w:val="Liste couleur - Accent 111"/>
    <w:basedOn w:val="Normal"/>
    <w:pPr>
      <w:ind w:left="720"/>
      <w:jc w:val="left"/>
    </w:pPr>
    <w:rPr>
      <w:rFonts w:ascii="Cambria" w:hAnsi="Cambria"/>
      <w:szCs w:val="24"/>
      <w:lang w:eastAsia="en-US"/>
    </w:r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uiPriority w:val="2"/>
    <w:semiHidden/>
    <w:unhideWhenUsed/>
    <w:qFormat/>
    <w:pPr>
      <w:widowControl w:val="0"/>
    </w:pPr>
    <w:rPr>
      <w:rFonts w:ascii="Calibri" w:eastAsia="Calibri" w:hAnsi="Calibri"/>
      <w:sz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jc w:val="left"/>
    </w:pPr>
    <w:rPr>
      <w:rFonts w:ascii="Calibri" w:eastAsia="Calibri" w:hAnsi="Calibri"/>
      <w:sz w:val="22"/>
      <w:lang w:val="en-US" w:eastAsia="en-US"/>
    </w:rPr>
  </w:style>
  <w:style w:type="paragraph" w:styleId="Corpsdetexte2">
    <w:name w:val="Body Text 2"/>
    <w:basedOn w:val="Normal"/>
    <w:link w:val="Corpsdetexte2Car"/>
    <w:semiHidden/>
    <w:unhideWhenUsed/>
    <w:pPr>
      <w:spacing w:after="120" w:line="480" w:lineRule="auto"/>
    </w:pPr>
  </w:style>
  <w:style w:type="character" w:customStyle="1" w:styleId="Corpsdetexte2Car">
    <w:name w:val="Corps de texte 2 Car"/>
    <w:basedOn w:val="Policepardfaut"/>
    <w:link w:val="Corpsdetexte2"/>
    <w:semiHidden/>
    <w:rPr>
      <w:sz w:val="24"/>
      <w:szCs w:val="22"/>
    </w:rPr>
  </w:style>
  <w:style w:type="paragraph" w:styleId="Corpsdetexte3">
    <w:name w:val="Body Text 3"/>
    <w:basedOn w:val="Normal"/>
    <w:link w:val="Corpsdetexte3Car"/>
    <w:semiHidden/>
    <w:unhideWhenUsed/>
    <w:pPr>
      <w:spacing w:after="120"/>
    </w:pPr>
    <w:rPr>
      <w:sz w:val="16"/>
      <w:szCs w:val="16"/>
    </w:rPr>
  </w:style>
  <w:style w:type="character" w:customStyle="1" w:styleId="Corpsdetexte3Car">
    <w:name w:val="Corps de texte 3 Car"/>
    <w:basedOn w:val="Policepardfaut"/>
    <w:link w:val="Corpsdetexte3"/>
    <w:semiHidden/>
    <w:rPr>
      <w:sz w:val="16"/>
      <w:szCs w:val="16"/>
    </w:rPr>
  </w:style>
  <w:style w:type="paragraph" w:styleId="TM8">
    <w:name w:val="toc 8"/>
    <w:basedOn w:val="Normal"/>
    <w:next w:val="Normal"/>
    <w:semiHidden/>
    <w:pPr>
      <w:tabs>
        <w:tab w:val="left" w:leader="dot" w:pos="8646"/>
        <w:tab w:val="right" w:pos="9072"/>
      </w:tabs>
      <w:ind w:left="4961" w:right="850"/>
      <w:jc w:val="left"/>
    </w:pPr>
    <w:rPr>
      <w:sz w:val="20"/>
      <w:szCs w:val="20"/>
    </w:rPr>
  </w:style>
  <w:style w:type="character" w:customStyle="1" w:styleId="NotedebasdepageCar">
    <w:name w:val="Note de bas de page Car"/>
    <w:basedOn w:val="Policepardfaut"/>
    <w:link w:val="Notedebasdepage"/>
    <w:semiHidden/>
  </w:style>
  <w:style w:type="paragraph" w:styleId="Notedebasdepage">
    <w:name w:val="footnote text"/>
    <w:basedOn w:val="Normal"/>
    <w:link w:val="NotedebasdepageCar"/>
    <w:semiHidden/>
    <w:pPr>
      <w:jc w:val="left"/>
    </w:pPr>
    <w:rPr>
      <w:sz w:val="20"/>
      <w:szCs w:val="20"/>
    </w:rPr>
  </w:style>
  <w:style w:type="paragraph" w:styleId="Retraitnormal">
    <w:name w:val="Normal Indent"/>
    <w:basedOn w:val="Normal"/>
    <w:pPr>
      <w:ind w:left="708"/>
      <w:jc w:val="left"/>
    </w:pPr>
    <w:rPr>
      <w:sz w:val="20"/>
      <w:szCs w:val="20"/>
    </w:rPr>
  </w:style>
  <w:style w:type="paragraph" w:styleId="NormalWeb">
    <w:name w:val="Normal (Web)"/>
    <w:basedOn w:val="Normal"/>
    <w:uiPriority w:val="99"/>
    <w:unhideWhenUsed/>
    <w:pPr>
      <w:spacing w:before="100" w:beforeAutospacing="1" w:after="100" w:afterAutospacing="1"/>
      <w:jc w:val="left"/>
    </w:pPr>
    <w:rPr>
      <w:szCs w:val="24"/>
    </w:rPr>
  </w:style>
  <w:style w:type="character" w:styleId="lev">
    <w:name w:val="Strong"/>
    <w:basedOn w:val="Policepardfaut"/>
    <w:uiPriority w:val="22"/>
    <w:qFormat/>
    <w:rPr>
      <w:b/>
      <w:bCs/>
    </w:rPr>
  </w:style>
  <w:style w:type="character" w:styleId="Accentuation">
    <w:name w:val="Emphasis"/>
    <w:basedOn w:val="Policepardfaut"/>
    <w:uiPriority w:val="20"/>
    <w:qFormat/>
    <w:rPr>
      <w:i/>
      <w:iCs/>
    </w:rPr>
  </w:style>
  <w:style w:type="character" w:customStyle="1" w:styleId="CorpsdetexteCar">
    <w:name w:val="Corps de texte Car"/>
    <w:basedOn w:val="Policepardfaut"/>
    <w:link w:val="Corpsdetexte"/>
    <w:semiHidden/>
    <w:rPr>
      <w:rFonts w:ascii="Arial" w:hAnsi="Arial"/>
      <w:b/>
      <w:sz w:val="24"/>
    </w:rPr>
  </w:style>
  <w:style w:type="paragraph" w:styleId="Corpsdetexte">
    <w:name w:val="Body Text"/>
    <w:basedOn w:val="Normal"/>
    <w:link w:val="CorpsdetexteCar"/>
    <w:semiHidden/>
    <w:pPr>
      <w:jc w:val="left"/>
    </w:pPr>
    <w:rPr>
      <w:rFonts w:ascii="Arial" w:hAnsi="Arial"/>
      <w:b/>
      <w:szCs w:val="20"/>
    </w:rPr>
  </w:style>
  <w:style w:type="paragraph" w:customStyle="1" w:styleId="application">
    <w:name w:val="application"/>
    <w:basedOn w:val="Normal"/>
    <w:pPr>
      <w:jc w:val="left"/>
    </w:pPr>
    <w:rPr>
      <w:rFonts w:ascii="Arial" w:hAnsi="Arial"/>
      <w:szCs w:val="20"/>
    </w:rPr>
  </w:style>
  <w:style w:type="character" w:customStyle="1" w:styleId="Retraitcorpsdetexte3Car">
    <w:name w:val="Retrait corps de texte 3 Car"/>
    <w:basedOn w:val="Policepardfaut"/>
    <w:link w:val="Retraitcorpsdetexte3"/>
    <w:semiHidden/>
    <w:rPr>
      <w:rFonts w:ascii="Arial" w:hAnsi="Arial"/>
      <w:sz w:val="24"/>
    </w:rPr>
  </w:style>
  <w:style w:type="paragraph" w:styleId="Retraitcorpsdetexte3">
    <w:name w:val="Body Text Indent 3"/>
    <w:basedOn w:val="Normal"/>
    <w:link w:val="Retraitcorpsdetexte3Car"/>
    <w:semiHidden/>
    <w:pPr>
      <w:ind w:left="708"/>
      <w:jc w:val="left"/>
    </w:pPr>
    <w:rPr>
      <w:rFonts w:ascii="Arial" w:hAnsi="Arial"/>
      <w:szCs w:val="20"/>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paragraph" w:styleId="Textedebulles">
    <w:name w:val="Balloon Text"/>
    <w:basedOn w:val="Normal"/>
    <w:link w:val="TextedebullesCar"/>
    <w:uiPriority w:val="99"/>
    <w:semiHidden/>
    <w:unhideWhenUsed/>
    <w:pPr>
      <w:jc w:val="left"/>
    </w:pPr>
    <w:rPr>
      <w:rFonts w:ascii="Tahoma" w:hAnsi="Tahoma" w:cs="Tahoma"/>
      <w:sz w:val="16"/>
      <w:szCs w:val="16"/>
    </w:rPr>
  </w:style>
  <w:style w:type="paragraph" w:styleId="Paragraphedeliste">
    <w:name w:val="List Paragraph"/>
    <w:basedOn w:val="Normal"/>
    <w:uiPriority w:val="34"/>
    <w:qFormat/>
    <w:pPr>
      <w:ind w:left="720"/>
      <w:contextualSpacing/>
    </w:pPr>
  </w:style>
  <w:style w:type="table" w:customStyle="1" w:styleId="Grilledutableau1">
    <w:name w:val="Grille du tableau1"/>
    <w:basedOn w:val="TableauNormal"/>
    <w:next w:val="Grilledutableau"/>
    <w:uiPriority w:val="39"/>
    <w:rPr>
      <w:rFonts w:ascii="Calibri" w:eastAsia="Calibri" w:hAnsi="Calibri"/>
      <w:sz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2">
    <w:name w:val="Grille du tableau2"/>
    <w:basedOn w:val="TableauNormal"/>
    <w:next w:val="Grilledutableau"/>
    <w:uiPriority w:val="39"/>
    <w:rPr>
      <w:rFonts w:ascii="Calibri" w:eastAsia="Calibri" w:hAnsi="Calibri"/>
      <w:sz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3">
    <w:name w:val="Grille du tableau3"/>
    <w:basedOn w:val="TableauNormal"/>
    <w:next w:val="Grilledutableau"/>
    <w:uiPriority w:val="39"/>
    <w:rPr>
      <w:rFonts w:ascii="Calibri" w:eastAsia="Calibri" w:hAnsi="Calibri"/>
      <w:sz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4">
    <w:name w:val="Grille du tableau4"/>
    <w:basedOn w:val="TableauNormal"/>
    <w:next w:val="Grilledutableau"/>
    <w:uiPriority w:val="39"/>
    <w:rPr>
      <w:rFonts w:ascii="Calibri" w:eastAsia="Calibri" w:hAnsi="Calibri"/>
      <w:sz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1">
    <w:name w:val="Style1"/>
    <w:basedOn w:val="Normal"/>
    <w:qFormat/>
    <w:pPr>
      <w:spacing w:before="360" w:after="120" w:line="288" w:lineRule="auto"/>
      <w:jc w:val="center"/>
    </w:pPr>
    <w:rPr>
      <w:rFonts w:ascii="Arial" w:eastAsia="Calibri" w:hAnsi="Arial"/>
      <w:b/>
      <w:u w:val="single"/>
      <w:lang w:eastAsia="en-US"/>
    </w:rPr>
  </w:style>
  <w:style w:type="table" w:customStyle="1" w:styleId="Grilledutableau5">
    <w:name w:val="Grille du tableau5"/>
    <w:basedOn w:val="TableauNormal"/>
    <w:next w:val="Grilledutableau"/>
    <w:uiPriority w:val="39"/>
    <w:rPr>
      <w:rFonts w:ascii="Calibri" w:eastAsia="Calibri" w:hAnsi="Calibri"/>
      <w:sz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6">
    <w:name w:val="Grille du tableau6"/>
    <w:basedOn w:val="TableauNormal"/>
    <w:next w:val="Grilledutableau"/>
    <w:uiPriority w:val="39"/>
    <w:rPr>
      <w:rFonts w:ascii="Calibri" w:eastAsia="Calibri" w:hAnsi="Calibri"/>
      <w:sz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reCar">
    <w:name w:val="Titre Car"/>
    <w:basedOn w:val="Policepardfaut"/>
    <w:link w:val="Titre"/>
    <w:uiPriority w:val="10"/>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spc="0">
                <a:solidFill>
                  <a:schemeClr val="tx1">
                    <a:lumMod val="65000"/>
                    <a:lumOff val="35000"/>
                  </a:schemeClr>
                </a:solidFill>
                <a:latin typeface="+mn-lt"/>
                <a:ea typeface="+mn-ea"/>
                <a:cs typeface="+mn-cs"/>
              </a:defRPr>
            </a:pPr>
            <a:r>
              <a:rPr lang="fr-FR" sz="1000"/>
              <a:t>Ventes de la prestation "Manager des achats"</a:t>
            </a:r>
            <a:endParaRPr lang="fr-FR"/>
          </a:p>
        </c:rich>
      </c:tx>
      <c:overlay val="0"/>
      <c:spPr>
        <a:noFill/>
        <a:ln>
          <a:noFill/>
        </a:ln>
      </c:spPr>
    </c:title>
    <c:autoTitleDeleted val="0"/>
    <c:plotArea>
      <c:layout/>
      <c:lineChart>
        <c:grouping val="standard"/>
        <c:varyColors val="0"/>
        <c:ser>
          <c:idx val="0"/>
          <c:order val="0"/>
          <c:spPr>
            <a:ln w="28575" cap="rnd">
              <a:solidFill>
                <a:schemeClr val="tx1"/>
              </a:solidFill>
              <a:round/>
            </a:ln>
          </c:spPr>
          <c:marker>
            <c:symbol val="none"/>
          </c:marker>
          <c:cat>
            <c:numRef>
              <c:f>Feuil1!$B$1:$I$1</c:f>
              <c:numCache>
                <c:formatCode>General</c:formatCode>
                <c:ptCount val="8"/>
                <c:pt idx="0">
                  <c:v>2012</c:v>
                </c:pt>
                <c:pt idx="1">
                  <c:v>2013</c:v>
                </c:pt>
                <c:pt idx="2">
                  <c:v>2014</c:v>
                </c:pt>
                <c:pt idx="3">
                  <c:v>2015</c:v>
                </c:pt>
                <c:pt idx="4">
                  <c:v>2016</c:v>
                </c:pt>
                <c:pt idx="5">
                  <c:v>2017</c:v>
                </c:pt>
                <c:pt idx="6">
                  <c:v>2018</c:v>
                </c:pt>
                <c:pt idx="7">
                  <c:v>2019</c:v>
                </c:pt>
              </c:numCache>
            </c:numRef>
          </c:cat>
          <c:val>
            <c:numRef>
              <c:f>Feuil1!$B$2:$I$2</c:f>
              <c:numCache>
                <c:formatCode>General</c:formatCode>
                <c:ptCount val="8"/>
                <c:pt idx="0">
                  <c:v>20</c:v>
                </c:pt>
                <c:pt idx="1">
                  <c:v>23</c:v>
                </c:pt>
                <c:pt idx="2">
                  <c:v>30</c:v>
                </c:pt>
                <c:pt idx="3">
                  <c:v>40</c:v>
                </c:pt>
                <c:pt idx="4">
                  <c:v>65</c:v>
                </c:pt>
                <c:pt idx="5">
                  <c:v>85</c:v>
                </c:pt>
                <c:pt idx="6">
                  <c:v>110</c:v>
                </c:pt>
                <c:pt idx="7">
                  <c:v>132</c:v>
                </c:pt>
              </c:numCache>
            </c:numRef>
          </c:val>
          <c:smooth val="0"/>
        </c:ser>
        <c:dLbls>
          <c:showLegendKey val="0"/>
          <c:showVal val="0"/>
          <c:showCatName val="0"/>
          <c:showSerName val="0"/>
          <c:showPercent val="0"/>
          <c:showBubbleSize val="0"/>
        </c:dLbls>
        <c:marker val="1"/>
        <c:smooth val="0"/>
        <c:axId val="266515456"/>
        <c:axId val="264021696"/>
      </c:lineChart>
      <c:catAx>
        <c:axId val="2665154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c:spPr>
        <c:txPr>
          <a:bodyPr rot="-60000000" spcFirstLastPara="1" vertOverflow="ellipsis" vert="horz" wrap="square" anchor="ctr" anchorCtr="1"/>
          <a:lstStyle/>
          <a:p>
            <a:pPr>
              <a:defRPr sz="900" b="0" i="0" u="none" strike="noStrike">
                <a:solidFill>
                  <a:schemeClr val="tx1">
                    <a:lumMod val="65000"/>
                    <a:lumOff val="35000"/>
                  </a:schemeClr>
                </a:solidFill>
                <a:latin typeface="+mn-lt"/>
                <a:ea typeface="+mn-ea"/>
                <a:cs typeface="+mn-cs"/>
              </a:defRPr>
            </a:pPr>
            <a:endParaRPr lang="fr-FR"/>
          </a:p>
        </c:txPr>
        <c:crossAx val="264021696"/>
        <c:crosses val="autoZero"/>
        <c:auto val="1"/>
        <c:lblAlgn val="ctr"/>
        <c:lblOffset val="100"/>
        <c:noMultiLvlLbl val="0"/>
      </c:catAx>
      <c:valAx>
        <c:axId val="264021696"/>
        <c:scaling>
          <c:orientation val="minMax"/>
        </c:scaling>
        <c:delete val="0"/>
        <c:axPos val="l"/>
        <c:numFmt formatCode="General" sourceLinked="1"/>
        <c:majorTickMark val="none"/>
        <c:minorTickMark val="none"/>
        <c:tickLblPos val="nextTo"/>
        <c:spPr>
          <a:noFill/>
          <a:ln>
            <a:noFill/>
          </a:ln>
        </c:spPr>
        <c:txPr>
          <a:bodyPr rot="-60000000" spcFirstLastPara="1" vertOverflow="ellipsis" vert="horz" wrap="square" anchor="ctr" anchorCtr="1"/>
          <a:lstStyle/>
          <a:p>
            <a:pPr>
              <a:defRPr sz="900" b="0" i="0" u="none" strike="noStrike">
                <a:solidFill>
                  <a:schemeClr val="tx1">
                    <a:lumMod val="65000"/>
                    <a:lumOff val="35000"/>
                  </a:schemeClr>
                </a:solidFill>
                <a:latin typeface="+mn-lt"/>
                <a:ea typeface="+mn-ea"/>
                <a:cs typeface="+mn-cs"/>
              </a:defRPr>
            </a:pPr>
            <a:endParaRPr lang="fr-FR"/>
          </a:p>
        </c:txPr>
        <c:crossAx val="266515456"/>
        <c:crosses val="autoZero"/>
        <c:crossBetween val="between"/>
      </c:valAx>
      <c:spPr>
        <a:noFill/>
        <a:ln>
          <a:noFill/>
        </a:ln>
      </c:spPr>
    </c:plotArea>
    <c:plotVisOnly val="1"/>
    <c:dispBlanksAs val="gap"/>
    <c:showDLblsOverMax val="0"/>
  </c:chart>
  <c:spPr>
    <a:solidFill>
      <a:schemeClr val="bg1"/>
    </a:solidFill>
    <a:ln w="9525" cap="flat" cmpd="sng" algn="ctr">
      <a:solidFill>
        <a:schemeClr val="tx1">
          <a:lumMod val="15000"/>
          <a:lumOff val="85000"/>
        </a:schemeClr>
      </a:solidFill>
      <a:round/>
    </a:ln>
  </c:spPr>
  <c:txPr>
    <a:bodyPr/>
    <a:lstStyle/>
    <a:p>
      <a:pPr>
        <a:defRPr/>
      </a:pPr>
      <a:endParaRPr lang="fr-F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spc="0">
                <a:solidFill>
                  <a:schemeClr val="tx1">
                    <a:lumMod val="65000"/>
                    <a:lumOff val="35000"/>
                  </a:schemeClr>
                </a:solidFill>
                <a:latin typeface="+mn-lt"/>
                <a:ea typeface="+mn-ea"/>
                <a:cs typeface="+mn-cs"/>
              </a:defRPr>
            </a:pPr>
            <a:r>
              <a:rPr lang="fr-FR" sz="1000"/>
              <a:t>Ventes de la prestation "Certification acheteur"</a:t>
            </a:r>
            <a:endParaRPr lang="fr-FR"/>
          </a:p>
        </c:rich>
      </c:tx>
      <c:layout>
        <c:manualLayout>
          <c:xMode val="edge"/>
          <c:yMode val="edge"/>
          <c:x val="0.11243972881768158"/>
          <c:y val="5.1003868841135142E-2"/>
        </c:manualLayout>
      </c:layout>
      <c:overlay val="0"/>
      <c:spPr>
        <a:noFill/>
        <a:ln>
          <a:noFill/>
        </a:ln>
      </c:spPr>
    </c:title>
    <c:autoTitleDeleted val="0"/>
    <c:plotArea>
      <c:layout/>
      <c:lineChart>
        <c:grouping val="standard"/>
        <c:varyColors val="0"/>
        <c:ser>
          <c:idx val="0"/>
          <c:order val="0"/>
          <c:spPr>
            <a:ln w="28575" cap="rnd">
              <a:solidFill>
                <a:schemeClr val="tx1"/>
              </a:solidFill>
              <a:round/>
            </a:ln>
          </c:spPr>
          <c:marker>
            <c:symbol val="none"/>
          </c:marker>
          <c:cat>
            <c:numRef>
              <c:f>Feuil1!$F$1:$I$1</c:f>
              <c:numCache>
                <c:formatCode>General</c:formatCode>
                <c:ptCount val="4"/>
                <c:pt idx="0">
                  <c:v>2016</c:v>
                </c:pt>
                <c:pt idx="1">
                  <c:v>2017</c:v>
                </c:pt>
                <c:pt idx="2">
                  <c:v>2018</c:v>
                </c:pt>
                <c:pt idx="3">
                  <c:v>2019</c:v>
                </c:pt>
              </c:numCache>
            </c:numRef>
          </c:cat>
          <c:val>
            <c:numRef>
              <c:f>Feuil1!$F$3:$I$3</c:f>
              <c:numCache>
                <c:formatCode>General</c:formatCode>
                <c:ptCount val="4"/>
                <c:pt idx="0">
                  <c:v>10</c:v>
                </c:pt>
                <c:pt idx="1">
                  <c:v>26</c:v>
                </c:pt>
                <c:pt idx="2">
                  <c:v>30</c:v>
                </c:pt>
                <c:pt idx="3">
                  <c:v>40</c:v>
                </c:pt>
              </c:numCache>
            </c:numRef>
          </c:val>
          <c:smooth val="0"/>
        </c:ser>
        <c:dLbls>
          <c:showLegendKey val="0"/>
          <c:showVal val="0"/>
          <c:showCatName val="0"/>
          <c:showSerName val="0"/>
          <c:showPercent val="0"/>
          <c:showBubbleSize val="0"/>
        </c:dLbls>
        <c:marker val="1"/>
        <c:smooth val="0"/>
        <c:axId val="47538688"/>
        <c:axId val="264023424"/>
      </c:lineChart>
      <c:catAx>
        <c:axId val="475386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c:spPr>
        <c:txPr>
          <a:bodyPr rot="-60000000" spcFirstLastPara="1" vertOverflow="ellipsis" vert="horz" wrap="square" anchor="ctr" anchorCtr="1"/>
          <a:lstStyle/>
          <a:p>
            <a:pPr>
              <a:defRPr sz="900" b="0" i="0" u="none" strike="noStrike">
                <a:solidFill>
                  <a:schemeClr val="tx1">
                    <a:lumMod val="65000"/>
                    <a:lumOff val="35000"/>
                  </a:schemeClr>
                </a:solidFill>
                <a:latin typeface="+mn-lt"/>
                <a:ea typeface="+mn-ea"/>
                <a:cs typeface="+mn-cs"/>
              </a:defRPr>
            </a:pPr>
            <a:endParaRPr lang="fr-FR"/>
          </a:p>
        </c:txPr>
        <c:crossAx val="264023424"/>
        <c:crosses val="autoZero"/>
        <c:auto val="1"/>
        <c:lblAlgn val="ctr"/>
        <c:lblOffset val="100"/>
        <c:noMultiLvlLbl val="0"/>
      </c:catAx>
      <c:valAx>
        <c:axId val="264023424"/>
        <c:scaling>
          <c:orientation val="minMax"/>
        </c:scaling>
        <c:delete val="0"/>
        <c:axPos val="l"/>
        <c:numFmt formatCode="General" sourceLinked="1"/>
        <c:majorTickMark val="none"/>
        <c:minorTickMark val="none"/>
        <c:tickLblPos val="nextTo"/>
        <c:spPr>
          <a:noFill/>
          <a:ln>
            <a:noFill/>
            <a:round/>
          </a:ln>
        </c:spPr>
        <c:txPr>
          <a:bodyPr rot="-60000000" spcFirstLastPara="1" vertOverflow="ellipsis" vert="horz" wrap="square" anchor="ctr" anchorCtr="1"/>
          <a:lstStyle/>
          <a:p>
            <a:pPr>
              <a:defRPr sz="900" b="0" i="0" u="none" strike="noStrike">
                <a:solidFill>
                  <a:schemeClr val="tx1">
                    <a:lumMod val="65000"/>
                    <a:lumOff val="35000"/>
                  </a:schemeClr>
                </a:solidFill>
                <a:latin typeface="+mn-lt"/>
                <a:ea typeface="+mn-ea"/>
                <a:cs typeface="+mn-cs"/>
              </a:defRPr>
            </a:pPr>
            <a:endParaRPr lang="fr-FR"/>
          </a:p>
        </c:txPr>
        <c:crossAx val="47538688"/>
        <c:crosses val="autoZero"/>
        <c:crossBetween val="between"/>
      </c:valAx>
      <c:spPr>
        <a:noFill/>
        <a:ln>
          <a:noFill/>
        </a:ln>
      </c:spPr>
    </c:plotArea>
    <c:plotVisOnly val="1"/>
    <c:dispBlanksAs val="gap"/>
    <c:showDLblsOverMax val="0"/>
  </c:chart>
  <c:spPr>
    <a:solidFill>
      <a:schemeClr val="bg1"/>
    </a:solidFill>
    <a:ln w="9525" cap="flat" cmpd="sng" algn="ctr">
      <a:solidFill>
        <a:schemeClr val="tx1">
          <a:lumMod val="15000"/>
          <a:lumOff val="85000"/>
        </a:schemeClr>
      </a:solidFill>
      <a:round/>
    </a:ln>
  </c:spPr>
  <c:txPr>
    <a:bodyPr/>
    <a:lstStyle/>
    <a:p>
      <a:pPr>
        <a:defRPr/>
      </a:pPr>
      <a:endParaRPr lang="fr-FR"/>
    </a:p>
  </c:txPr>
  <c:externalData r:id="rId2">
    <c:autoUpdate val="0"/>
  </c:externalData>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3</TotalTime>
  <Pages>13</Pages>
  <Words>3373</Words>
  <Characters>18553</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21883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fmarty</cp:lastModifiedBy>
  <cp:revision>3</cp:revision>
  <dcterms:created xsi:type="dcterms:W3CDTF">2020-12-20T09:38:00Z</dcterms:created>
  <dcterms:modified xsi:type="dcterms:W3CDTF">2020-12-20T09:41:00Z</dcterms:modified>
</cp:coreProperties>
</file>